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C231D" w14:textId="1FEBC416" w:rsidR="001E60ED" w:rsidRDefault="00311613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613D2E15" wp14:editId="031DD83D">
                <wp:simplePos x="0" y="0"/>
                <wp:positionH relativeFrom="page">
                  <wp:align>right</wp:align>
                </wp:positionH>
                <wp:positionV relativeFrom="paragraph">
                  <wp:posOffset>-629920</wp:posOffset>
                </wp:positionV>
                <wp:extent cx="10029825" cy="803910"/>
                <wp:effectExtent l="0" t="0" r="9525" b="0"/>
                <wp:wrapNone/>
                <wp:docPr id="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9825" cy="803910"/>
                        </a:xfrm>
                        <a:prstGeom prst="rect">
                          <a:avLst/>
                        </a:prstGeom>
                        <a:solidFill>
                          <a:srgbClr val="99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A3E6D75" id="Rectangle 188" o:spid="_x0000_s1026" style="position:absolute;margin-left:738.55pt;margin-top:-49.6pt;width:789.75pt;height:63.3pt;z-index:-1570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" fillcolor="#9cc" stroked="f">
                <w10:wrap anchorx="page"/>
              </v:rect>
            </w:pict>
          </mc:Fallback>
        </mc:AlternateContent>
      </w:r>
      <w:r w:rsidR="00124C36" w:rsidRPr="005F5A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2AFD5243" wp14:editId="53498D5D">
                <wp:simplePos x="0" y="0"/>
                <wp:positionH relativeFrom="margin">
                  <wp:align>center</wp:align>
                </wp:positionH>
                <wp:positionV relativeFrom="paragraph">
                  <wp:posOffset>-547011</wp:posOffset>
                </wp:positionV>
                <wp:extent cx="7463155" cy="582295"/>
                <wp:effectExtent l="0" t="0" r="0" b="8255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15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DA918" w14:textId="77777777" w:rsidR="00193E07" w:rsidRPr="003702CD" w:rsidRDefault="00C22EA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PROTOCOLO</w:t>
                            </w:r>
                          </w:p>
                          <w:p w14:paraId="5F2CE3B2" w14:textId="77777777" w:rsidR="00193E07" w:rsidRDefault="00193E07"/>
                          <w:p w14:paraId="582805B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2714150" w14:textId="77777777" w:rsidR="00193E07" w:rsidRDefault="00193E07"/>
                          <w:p w14:paraId="1DE3542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51F6D6D" w14:textId="77777777" w:rsidR="00193E07" w:rsidRDefault="00193E07"/>
                          <w:p w14:paraId="11B5B69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032B2125" w14:textId="77777777" w:rsidR="00193E07" w:rsidRDefault="00193E07"/>
                          <w:p w14:paraId="28A32AD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6AF1589" w14:textId="77777777" w:rsidR="00193E07" w:rsidRDefault="00193E07"/>
                          <w:p w14:paraId="55D9DF51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2590942" w14:textId="77777777" w:rsidR="00193E07" w:rsidRDefault="00193E07"/>
                          <w:p w14:paraId="4CC4F2D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3AA59925" w14:textId="77777777" w:rsidR="00193E07" w:rsidRDefault="00193E07"/>
                          <w:p w14:paraId="7DF0F542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FFDD67F" w14:textId="77777777" w:rsidR="00193E07" w:rsidRDefault="00193E07"/>
                          <w:p w14:paraId="681A80C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C414A" w14:textId="77777777" w:rsidR="00193E07" w:rsidRDefault="00193E07"/>
                          <w:p w14:paraId="45F1A7A6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62B95721" w14:textId="77777777" w:rsidR="00193E07" w:rsidRDefault="00193E07"/>
                          <w:p w14:paraId="7B50864B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3CEE5F" w14:textId="77777777" w:rsidR="00193E07" w:rsidRDefault="00193E07"/>
                          <w:p w14:paraId="4B91878E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290A32A5" w14:textId="77777777" w:rsidR="00193E07" w:rsidRDefault="00193E07"/>
                          <w:p w14:paraId="0745B88A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18C53C62" w14:textId="77777777" w:rsidR="00193E07" w:rsidRDefault="00193E07"/>
                          <w:p w14:paraId="61AA428F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14:paraId="5BC84250" w14:textId="77777777" w:rsidR="00193E07" w:rsidRDefault="00193E07"/>
                          <w:p w14:paraId="2CA4D327" w14:textId="77777777" w:rsidR="00193E07" w:rsidRPr="003702CD" w:rsidRDefault="00193E07" w:rsidP="00124C36">
                            <w:pPr>
                              <w:jc w:val="center"/>
                              <w:rPr>
                                <w:rFonts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D5243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left:0;text-align:left;margin-left:0;margin-top:-43.05pt;width:587.65pt;height:45.85pt;z-index:48761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" filled="f" stroked="f">
                <v:textbox>
                  <w:txbxContent>
                    <w:p w14:paraId="775DA918" w14:textId="77777777" w:rsidR="00193E07" w:rsidRPr="003702CD" w:rsidRDefault="00C22EA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>
                        <w:rPr>
                          <w:rFonts w:cs="Arial"/>
                          <w:color w:val="FFFFFF"/>
                          <w:sz w:val="60"/>
                        </w:rPr>
                        <w:t>PROTOCOLO</w:t>
                      </w:r>
                    </w:p>
                    <w:p w14:paraId="5F2CE3B2" w14:textId="77777777" w:rsidR="00193E07" w:rsidRDefault="00193E07"/>
                    <w:p w14:paraId="582805B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2714150" w14:textId="77777777" w:rsidR="00193E07" w:rsidRDefault="00193E07"/>
                    <w:p w14:paraId="1DE3542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51F6D6D" w14:textId="77777777" w:rsidR="00193E07" w:rsidRDefault="00193E07"/>
                    <w:p w14:paraId="11B5B69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032B2125" w14:textId="77777777" w:rsidR="00193E07" w:rsidRDefault="00193E07"/>
                    <w:p w14:paraId="28A32AD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6AF1589" w14:textId="77777777" w:rsidR="00193E07" w:rsidRDefault="00193E07"/>
                    <w:p w14:paraId="55D9DF51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2590942" w14:textId="77777777" w:rsidR="00193E07" w:rsidRDefault="00193E07"/>
                    <w:p w14:paraId="4CC4F2D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3AA59925" w14:textId="77777777" w:rsidR="00193E07" w:rsidRDefault="00193E07"/>
                    <w:p w14:paraId="7DF0F542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FFDD67F" w14:textId="77777777" w:rsidR="00193E07" w:rsidRDefault="00193E07"/>
                    <w:p w14:paraId="681A80C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C414A" w14:textId="77777777" w:rsidR="00193E07" w:rsidRDefault="00193E07"/>
                    <w:p w14:paraId="45F1A7A6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62B95721" w14:textId="77777777" w:rsidR="00193E07" w:rsidRDefault="00193E07"/>
                    <w:p w14:paraId="7B50864B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3CEE5F" w14:textId="77777777" w:rsidR="00193E07" w:rsidRDefault="00193E07"/>
                    <w:p w14:paraId="4B91878E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290A32A5" w14:textId="77777777" w:rsidR="00193E07" w:rsidRDefault="00193E07"/>
                    <w:p w14:paraId="0745B88A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18C53C62" w14:textId="77777777" w:rsidR="00193E07" w:rsidRDefault="00193E07"/>
                    <w:p w14:paraId="61AA428F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14:paraId="5BC84250" w14:textId="77777777" w:rsidR="00193E07" w:rsidRDefault="00193E07"/>
                    <w:p w14:paraId="2CA4D327" w14:textId="77777777" w:rsidR="00193E07" w:rsidRPr="003702CD" w:rsidRDefault="00193E07" w:rsidP="00124C36">
                      <w:pPr>
                        <w:jc w:val="center"/>
                        <w:rPr>
                          <w:rFonts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cs="Arial"/>
                          <w:color w:val="FFFFFF"/>
                          <w:sz w:val="60"/>
                        </w:rPr>
                        <w:t>DOCUMENTO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BBC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459665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4B8F63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C9B20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BFBCE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0BE447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E54F6D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8FB5F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4455E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9FD63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6EA7D6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CDAE9A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542C62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DB94E4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FD519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92FC62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8D0A34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714929D" w14:textId="77777777" w:rsidR="00124C36" w:rsidRDefault="001256B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47C0FC08" wp14:editId="5191912D">
                <wp:simplePos x="0" y="0"/>
                <wp:positionH relativeFrom="margin">
                  <wp:posOffset>-48895</wp:posOffset>
                </wp:positionH>
                <wp:positionV relativeFrom="paragraph">
                  <wp:posOffset>111125</wp:posOffset>
                </wp:positionV>
                <wp:extent cx="6705600" cy="2457450"/>
                <wp:effectExtent l="0" t="0" r="0" b="0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085F7" w14:textId="5E6DDF73" w:rsidR="00193E07" w:rsidRPr="00CC5AC1" w:rsidRDefault="005809EE" w:rsidP="00CC5AC1">
                            <w:pPr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PROTOCOLO PARA EL LAVADO DE 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0FC08" id="_x0000_s1027" type="#_x0000_t202" style="position:absolute;left:0;text-align:left;margin-left:-3.85pt;margin-top:8.75pt;width:528pt;height:193.5pt;z-index:48764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" filled="f" stroked="f">
                <v:textbox>
                  <w:txbxContent>
                    <w:p w14:paraId="5D1085F7" w14:textId="5E6DDF73" w:rsidR="00193E07" w:rsidRPr="00CC5AC1" w:rsidRDefault="005809EE" w:rsidP="00CC5AC1">
                      <w:pPr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  <w:sz w:val="40"/>
                          <w:szCs w:val="40"/>
                        </w:rPr>
                        <w:t>PROTOCOLO PARA EL LAVADO DE MANOS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9774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730F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52C608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2809D7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B25F0CA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935A5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4FC7C3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5370D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0BADCB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7174DB7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40D40D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7C7BE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1A9141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E73CC4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6FD207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BD9060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FC9DA5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DCA2F9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090BAF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B60E94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FE2ED7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FBCBFE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71ADA4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C35D6ED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48830DDA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B730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CBFE8D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55612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B7D844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947EFC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7C6A5A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CD8A8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A491460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09F4F7D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AB9331E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DEAF56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9D4E1F6" w14:textId="72FE3EA0"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587B561F" wp14:editId="2F827C4F">
                <wp:simplePos x="0" y="0"/>
                <wp:positionH relativeFrom="column">
                  <wp:posOffset>4704080</wp:posOffset>
                </wp:positionH>
                <wp:positionV relativeFrom="paragraph">
                  <wp:posOffset>81915</wp:posOffset>
                </wp:positionV>
                <wp:extent cx="3336290" cy="2609850"/>
                <wp:effectExtent l="0" t="0" r="0" b="0"/>
                <wp:wrapNone/>
                <wp:docPr id="2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2609850"/>
                        </a:xfrm>
                        <a:prstGeom prst="rect">
                          <a:avLst/>
                        </a:prstGeom>
                        <a:solidFill>
                          <a:srgbClr val="66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068F72A" id="Rectangle 187" o:spid="_x0000_s1026" style="position:absolute;margin-left:370.4pt;margin-top:6.45pt;width:262.7pt;height:205.5pt;z-index:-15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" fillcolor="#699" stroked="f"/>
            </w:pict>
          </mc:Fallback>
        </mc:AlternateContent>
      </w: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39ABCADA" wp14:editId="0835D3F0">
                <wp:simplePos x="0" y="0"/>
                <wp:positionH relativeFrom="column">
                  <wp:posOffset>-601345</wp:posOffset>
                </wp:positionH>
                <wp:positionV relativeFrom="paragraph">
                  <wp:posOffset>91440</wp:posOffset>
                </wp:positionV>
                <wp:extent cx="7991475" cy="2620645"/>
                <wp:effectExtent l="0" t="0" r="9525" b="8255"/>
                <wp:wrapNone/>
                <wp:docPr id="1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1475" cy="262064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D7F62A6" id="Rectangle 186" o:spid="_x0000_s1026" style="position:absolute;margin-left:-47.35pt;margin-top:7.2pt;width:629.25pt;height:206.35pt;z-index:-15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" fillcolor="#736363" stroked="f"/>
            </w:pict>
          </mc:Fallback>
        </mc:AlternateContent>
      </w:r>
    </w:p>
    <w:p w14:paraId="16ED4BAC" w14:textId="3F6724DE" w:rsidR="00124C36" w:rsidRDefault="00124C36">
      <w:pPr>
        <w:pStyle w:val="Textoindependiente"/>
        <w:rPr>
          <w:rFonts w:ascii="Times New Roman"/>
          <w:sz w:val="14"/>
        </w:rPr>
      </w:pPr>
    </w:p>
    <w:p w14:paraId="287CCCE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6CD24A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7036AF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2A5E56" w14:textId="77777777" w:rsidR="00124C36" w:rsidRDefault="00D53BE8">
      <w:pPr>
        <w:pStyle w:val="Textoindependiente"/>
        <w:rPr>
          <w:rFonts w:ascii="Times New Roman"/>
          <w:sz w:val="14"/>
        </w:rPr>
      </w:pPr>
      <w:r w:rsidRPr="005F5AE4">
        <w:rPr>
          <w:noProof/>
          <w:lang w:val="es-CO" w:eastAsia="es-CO"/>
        </w:rPr>
        <mc:AlternateContent>
          <mc:Choice Requires="wps">
            <w:drawing>
              <wp:anchor distT="36576" distB="36576" distL="36576" distR="36576" simplePos="0" relativeHeight="487620608" behindDoc="0" locked="0" layoutInCell="1" allowOverlap="1" wp14:anchorId="0DCC3C48" wp14:editId="6F31534C">
                <wp:simplePos x="0" y="0"/>
                <wp:positionH relativeFrom="column">
                  <wp:posOffset>-544195</wp:posOffset>
                </wp:positionH>
                <wp:positionV relativeFrom="margin">
                  <wp:posOffset>6313805</wp:posOffset>
                </wp:positionV>
                <wp:extent cx="5191125" cy="1714500"/>
                <wp:effectExtent l="0" t="0" r="952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4EE13" w14:textId="77777777" w:rsidR="004257CF" w:rsidRPr="006F414D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EMPRESA SOCIAL DEL ESTADO </w:t>
                            </w:r>
                          </w:p>
                          <w:p w14:paraId="41DE15D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414D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HOSPITAL SAN JOSE DE MAICAO</w:t>
                            </w:r>
                          </w:p>
                          <w:p w14:paraId="7FF97348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FC8939C" w14:textId="77777777" w:rsidR="004257CF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A18A36F" w14:textId="6CD38449" w:rsidR="00193E07" w:rsidRDefault="004257CF" w:rsidP="004257C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MAICAO, LA GUAJIRA</w:t>
                            </w:r>
                          </w:p>
                          <w:p w14:paraId="1E42DD0D" w14:textId="77777777" w:rsidR="00193E07" w:rsidRDefault="00193E07" w:rsidP="000A75B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626FBCA" w14:textId="77777777" w:rsidR="00193E07" w:rsidRPr="00004999" w:rsidRDefault="00193E07" w:rsidP="0000499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3C48" id="Text Box 4" o:spid="_x0000_s1028" type="#_x0000_t202" style="position:absolute;left:0;text-align:left;margin-left:-42.85pt;margin-top:497.15pt;width:408.75pt;height:135pt;z-index:48762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1574EE13" w14:textId="77777777" w:rsidR="004257CF" w:rsidRPr="006F414D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EMPRESA SOCIAL DEL ESTADO </w:t>
                      </w:r>
                    </w:p>
                    <w:p w14:paraId="41DE15D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414D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HOSPITAL SAN JOSE DE MAICAO</w:t>
                      </w:r>
                    </w:p>
                    <w:p w14:paraId="7FF97348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FC8939C" w14:textId="77777777" w:rsidR="004257CF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A18A36F" w14:textId="6CD38449" w:rsidR="00193E07" w:rsidRDefault="004257CF" w:rsidP="004257CF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MAICAO, LA GUAJIRA</w:t>
                      </w:r>
                    </w:p>
                    <w:p w14:paraId="1E42DD0D" w14:textId="77777777" w:rsidR="00193E07" w:rsidRDefault="00193E07" w:rsidP="000A75B7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626FBCA" w14:textId="77777777" w:rsidR="00193E07" w:rsidRPr="00004999" w:rsidRDefault="00193E07" w:rsidP="00004999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97211A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81D5DEF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A9813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6CF5B0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BE3BDA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AEEE291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976B209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998E98C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5A4477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FA75D95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22BDD8B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82F0E0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03971C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6CE3C8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0F4D618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C62266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B226811" w14:textId="77777777" w:rsidR="00124C36" w:rsidRDefault="00311613" w:rsidP="00311613">
      <w:pPr>
        <w:pStyle w:val="Textoindependiente"/>
        <w:tabs>
          <w:tab w:val="left" w:pos="9825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11FF12D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0181B01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674C7BB4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7C328812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399B247C" w14:textId="77777777" w:rsidR="00C22EA7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14:paraId="0FD36BF6" w14:textId="77777777" w:rsidR="00124C36" w:rsidRPr="00A30333" w:rsidRDefault="00124C36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  <w:r w:rsidRPr="00A30333"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  <w:t>TABLA DE CONTENIDO</w:t>
      </w:r>
    </w:p>
    <w:p w14:paraId="3CE177B6" w14:textId="77777777" w:rsidR="00C22EA7" w:rsidRPr="00A30333" w:rsidRDefault="00C22EA7" w:rsidP="00124C36">
      <w:pPr>
        <w:widowControl/>
        <w:tabs>
          <w:tab w:val="left" w:pos="10260"/>
        </w:tabs>
        <w:autoSpaceDE/>
        <w:autoSpaceDN/>
        <w:jc w:val="center"/>
        <w:rPr>
          <w:rFonts w:eastAsia="Batang" w:cs="Arial"/>
          <w:b/>
          <w:bCs/>
          <w:color w:val="669999"/>
          <w:kern w:val="32"/>
          <w:sz w:val="36"/>
          <w:szCs w:val="24"/>
          <w:lang w:val="es-CO" w:eastAsia="ko-KR"/>
        </w:rPr>
      </w:pPr>
    </w:p>
    <w:sdt>
      <w:sdtPr>
        <w:rPr>
          <w:rFonts w:ascii="Arial" w:eastAsia="Arial MT" w:hAnsi="Arial" w:cs="Arial MT"/>
          <w:color w:val="auto"/>
          <w:sz w:val="24"/>
          <w:szCs w:val="22"/>
          <w:lang w:val="es-MX" w:eastAsia="en-US"/>
        </w:rPr>
        <w:id w:val="-675412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59E76C" w14:textId="70985AB4" w:rsidR="00A30333" w:rsidRDefault="00A30333">
          <w:pPr>
            <w:pStyle w:val="TtuloTDC"/>
          </w:pPr>
        </w:p>
        <w:p w14:paraId="6FC07B68" w14:textId="7570218C" w:rsidR="00EB22FA" w:rsidRDefault="00A30333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03658" w:history="1">
            <w:r w:rsidR="00EB22FA" w:rsidRPr="001361CB">
              <w:rPr>
                <w:rStyle w:val="Hipervnculo"/>
                <w:noProof/>
              </w:rPr>
              <w:t>1. DEFINICION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_Toc219303658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3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464B3B65" w14:textId="77AE7C1B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59" w:history="1">
            <w:r w:rsidR="00EB22FA" w:rsidRPr="001361CB">
              <w:rPr>
                <w:rStyle w:val="Hipervnculo"/>
                <w:noProof/>
              </w:rPr>
              <w:t>2. OBJETIVOS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_Toc219303659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3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4F3259D9" w14:textId="42088580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0" w:history="1">
            <w:r w:rsidR="00EB22FA" w:rsidRPr="001361CB">
              <w:rPr>
                <w:rStyle w:val="Hipervnculo"/>
                <w:noProof/>
              </w:rPr>
              <w:t>3. ALCANCE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_Toc219303660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3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59ADB099" w14:textId="13D13BA9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1" w:history="1">
            <w:r w:rsidR="00EB22FA" w:rsidRPr="001361CB">
              <w:rPr>
                <w:rStyle w:val="Hipervnculo"/>
                <w:noProof/>
              </w:rPr>
              <w:t>4. ENFOQUE DIFERENCIAL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_Toc219303661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3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775CC475" w14:textId="2C426075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2" w:history="1">
            <w:r w:rsidR="00EB22FA" w:rsidRPr="001361CB">
              <w:rPr>
                <w:rStyle w:val="Hipervnculo"/>
                <w:noProof/>
                <w:lang w:val="es-MX"/>
              </w:rPr>
              <w:t>5. REFERENTES NORMATIVAS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_Toc219303662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3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3CE9A567" w14:textId="57038EC8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3" w:history="1">
            <w:r w:rsidR="00EB22FA" w:rsidRPr="001361CB">
              <w:rPr>
                <w:rStyle w:val="Hipervnculo"/>
                <w:noProof/>
                <w:lang w:val="es-MX"/>
              </w:rPr>
              <w:t>6. DEFINICIONES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_Toc219303663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4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6A7B45A5" w14:textId="37D3E94F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4" w:history="1">
            <w:r w:rsidR="00EB22FA" w:rsidRPr="001361CB">
              <w:rPr>
                <w:rStyle w:val="Hipervnculo"/>
                <w:noProof/>
                <w:lang w:val="es-MX"/>
              </w:rPr>
              <w:t>7. CINCO MOMENTOS LAVADO DE MANOS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_Toc219303664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7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162BB3FE" w14:textId="3DE25252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5" w:history="1">
            <w:r w:rsidR="00EB22FA" w:rsidRPr="001361CB">
              <w:rPr>
                <w:rStyle w:val="Hipervnculo"/>
                <w:noProof/>
                <w:lang w:val="es-MX"/>
              </w:rPr>
              <w:t>8. RESPONSABILIDAD Y AUTORIDAD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_Toc219303665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9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25A4E414" w14:textId="0975CE02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6" w:history="1">
            <w:r w:rsidR="00EB22FA" w:rsidRPr="001361CB">
              <w:rPr>
                <w:rStyle w:val="Hipervnculo"/>
                <w:noProof/>
                <w:lang w:val="es-MX"/>
              </w:rPr>
              <w:t>9. DESCRIPCION DEL PROCEDIMIENTO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_Toc219303666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9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41CE8DB6" w14:textId="7767C348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7" w:history="1">
            <w:r w:rsidR="00EB22FA" w:rsidRPr="001361CB">
              <w:rPr>
                <w:rStyle w:val="Hipervnculo"/>
                <w:noProof/>
                <w:lang w:val="es-MX"/>
              </w:rPr>
              <w:t>10. BIBLIOGRAFIA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_Toc219303667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10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2C1F4CAB" w14:textId="512A6F30" w:rsidR="00EB22FA" w:rsidRDefault="00AC3F36">
          <w:pPr>
            <w:pStyle w:val="TDC1"/>
            <w:tabs>
              <w:tab w:val="right" w:leader="dot" w:pos="1024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val="es-CO" w:eastAsia="es-CO"/>
              <w14:ligatures w14:val="standardContextual"/>
            </w:rPr>
          </w:pPr>
          <w:hyperlink w:anchor="_Toc219303668" w:history="1">
            <w:r w:rsidR="00EB22FA" w:rsidRPr="001361CB">
              <w:rPr>
                <w:rStyle w:val="Hipervnculo"/>
                <w:noProof/>
              </w:rPr>
              <w:t>ELABORACIÓN Y CONTROL DE CAMBIOS</w:t>
            </w:r>
            <w:r w:rsidR="00EB22FA">
              <w:rPr>
                <w:noProof/>
                <w:webHidden/>
              </w:rPr>
              <w:tab/>
            </w:r>
            <w:r w:rsidR="00EB22FA">
              <w:rPr>
                <w:noProof/>
                <w:webHidden/>
              </w:rPr>
              <w:fldChar w:fldCharType="begin"/>
            </w:r>
            <w:r w:rsidR="00EB22FA">
              <w:rPr>
                <w:noProof/>
                <w:webHidden/>
              </w:rPr>
              <w:instrText xml:space="preserve"> PAGEREF _Toc219303668 \h </w:instrText>
            </w:r>
            <w:r w:rsidR="00EB22FA">
              <w:rPr>
                <w:noProof/>
                <w:webHidden/>
              </w:rPr>
            </w:r>
            <w:r w:rsidR="00EB22FA">
              <w:rPr>
                <w:noProof/>
                <w:webHidden/>
              </w:rPr>
              <w:fldChar w:fldCharType="separate"/>
            </w:r>
            <w:r w:rsidR="00572E60">
              <w:rPr>
                <w:noProof/>
                <w:webHidden/>
              </w:rPr>
              <w:t>11</w:t>
            </w:r>
            <w:r w:rsidR="00EB22FA">
              <w:rPr>
                <w:noProof/>
                <w:webHidden/>
              </w:rPr>
              <w:fldChar w:fldCharType="end"/>
            </w:r>
          </w:hyperlink>
        </w:p>
        <w:p w14:paraId="7F1013FD" w14:textId="47CD15E3" w:rsidR="00A30333" w:rsidRDefault="00A30333">
          <w:r>
            <w:rPr>
              <w:b/>
              <w:bCs/>
              <w:lang w:val="es-MX"/>
            </w:rPr>
            <w:fldChar w:fldCharType="end"/>
          </w:r>
        </w:p>
      </w:sdtContent>
    </w:sdt>
    <w:p w14:paraId="2B726F72" w14:textId="77777777" w:rsidR="00124C36" w:rsidRDefault="00124C36" w:rsidP="00234243">
      <w:pPr>
        <w:pStyle w:val="05Cuerpo"/>
      </w:pPr>
    </w:p>
    <w:p w14:paraId="602A41E0" w14:textId="77777777" w:rsidR="00463364" w:rsidRDefault="00463364" w:rsidP="00234243">
      <w:pPr>
        <w:pStyle w:val="05Cuerpo"/>
      </w:pPr>
    </w:p>
    <w:p w14:paraId="502E29EE" w14:textId="77777777" w:rsidR="00463364" w:rsidRDefault="00463364" w:rsidP="00234243">
      <w:pPr>
        <w:pStyle w:val="05Cuerpo"/>
      </w:pPr>
    </w:p>
    <w:p w14:paraId="160B7D75" w14:textId="77777777" w:rsidR="00463364" w:rsidRDefault="00463364" w:rsidP="00234243">
      <w:pPr>
        <w:pStyle w:val="05Cuerpo"/>
      </w:pPr>
    </w:p>
    <w:p w14:paraId="51D8BDDB" w14:textId="77777777" w:rsidR="00463364" w:rsidRDefault="00463364" w:rsidP="00234243">
      <w:pPr>
        <w:pStyle w:val="05Cuerpo"/>
      </w:pPr>
    </w:p>
    <w:p w14:paraId="02F857EC" w14:textId="77777777" w:rsidR="00463364" w:rsidRDefault="00463364" w:rsidP="00234243">
      <w:pPr>
        <w:pStyle w:val="05Cuerpo"/>
      </w:pPr>
    </w:p>
    <w:p w14:paraId="0C51B8A7" w14:textId="77777777" w:rsidR="00463364" w:rsidRDefault="00463364" w:rsidP="00234243">
      <w:pPr>
        <w:pStyle w:val="05Cuerpo"/>
      </w:pPr>
    </w:p>
    <w:p w14:paraId="36258FD3" w14:textId="77777777" w:rsidR="00463364" w:rsidRDefault="00463364" w:rsidP="00234243">
      <w:pPr>
        <w:pStyle w:val="05Cuerpo"/>
      </w:pPr>
    </w:p>
    <w:p w14:paraId="5A0B621D" w14:textId="77777777" w:rsidR="00463364" w:rsidRDefault="00463364" w:rsidP="00234243">
      <w:pPr>
        <w:pStyle w:val="05Cuerpo"/>
      </w:pPr>
    </w:p>
    <w:p w14:paraId="01BFE69A" w14:textId="77777777" w:rsidR="00463364" w:rsidRDefault="00463364" w:rsidP="00234243">
      <w:pPr>
        <w:pStyle w:val="05Cuerpo"/>
      </w:pPr>
    </w:p>
    <w:p w14:paraId="39FE6349" w14:textId="77777777" w:rsidR="00463364" w:rsidRDefault="00463364" w:rsidP="00234243">
      <w:pPr>
        <w:pStyle w:val="05Cuerpo"/>
      </w:pPr>
    </w:p>
    <w:p w14:paraId="6F33A9FB" w14:textId="77777777" w:rsidR="00463364" w:rsidRDefault="00463364" w:rsidP="00234243">
      <w:pPr>
        <w:pStyle w:val="05Cuerpo"/>
      </w:pPr>
    </w:p>
    <w:p w14:paraId="2C0CF773" w14:textId="77777777" w:rsidR="00463364" w:rsidRDefault="00463364" w:rsidP="00234243">
      <w:pPr>
        <w:pStyle w:val="05Cuerpo"/>
      </w:pPr>
    </w:p>
    <w:p w14:paraId="087DB499" w14:textId="77777777" w:rsidR="00463364" w:rsidRDefault="00463364" w:rsidP="00234243">
      <w:pPr>
        <w:pStyle w:val="05Cuerpo"/>
      </w:pPr>
    </w:p>
    <w:p w14:paraId="5985FF70" w14:textId="77777777" w:rsidR="00463364" w:rsidRDefault="00463364" w:rsidP="00234243">
      <w:pPr>
        <w:pStyle w:val="05Cuerpo"/>
      </w:pPr>
    </w:p>
    <w:p w14:paraId="04A54BD3" w14:textId="77777777" w:rsidR="00463364" w:rsidRDefault="00463364" w:rsidP="00234243">
      <w:pPr>
        <w:pStyle w:val="05Cuerpo"/>
      </w:pPr>
    </w:p>
    <w:p w14:paraId="545A92DA" w14:textId="77777777" w:rsidR="00463364" w:rsidRDefault="00463364" w:rsidP="00234243">
      <w:pPr>
        <w:pStyle w:val="05Cuerpo"/>
      </w:pPr>
    </w:p>
    <w:p w14:paraId="31C08DB0" w14:textId="77777777" w:rsidR="00463364" w:rsidRDefault="00463364" w:rsidP="00234243">
      <w:pPr>
        <w:pStyle w:val="05Cuerpo"/>
      </w:pPr>
    </w:p>
    <w:p w14:paraId="43086045" w14:textId="77777777" w:rsidR="00463364" w:rsidRDefault="00463364" w:rsidP="00234243">
      <w:pPr>
        <w:pStyle w:val="05Cuerpo"/>
      </w:pPr>
    </w:p>
    <w:p w14:paraId="33620DE9" w14:textId="77777777" w:rsidR="00463364" w:rsidRDefault="00463364" w:rsidP="00234243">
      <w:pPr>
        <w:pStyle w:val="05Cuerpo"/>
      </w:pPr>
    </w:p>
    <w:p w14:paraId="7E668F66" w14:textId="77777777" w:rsidR="008D0DB9" w:rsidRDefault="008D0DB9" w:rsidP="00234243">
      <w:pPr>
        <w:pStyle w:val="05Cuerpo"/>
      </w:pPr>
    </w:p>
    <w:p w14:paraId="5BFF3609" w14:textId="77777777" w:rsidR="00FB3A30" w:rsidRDefault="00FB3A30" w:rsidP="00234243">
      <w:pPr>
        <w:pStyle w:val="05Cuerpo"/>
      </w:pPr>
    </w:p>
    <w:p w14:paraId="7F943C98" w14:textId="77777777" w:rsidR="00FB3A30" w:rsidRDefault="00FB3A30" w:rsidP="00234243">
      <w:pPr>
        <w:pStyle w:val="05Cuerpo"/>
      </w:pPr>
    </w:p>
    <w:p w14:paraId="23F9C324" w14:textId="77777777" w:rsidR="00FB3A30" w:rsidRDefault="00FB3A30" w:rsidP="00234243">
      <w:pPr>
        <w:pStyle w:val="05Cuerpo"/>
      </w:pPr>
    </w:p>
    <w:p w14:paraId="3F984805" w14:textId="77777777" w:rsidR="008D0DB9" w:rsidRDefault="008D0DB9" w:rsidP="00234243">
      <w:pPr>
        <w:pStyle w:val="05Cuerpo"/>
      </w:pPr>
    </w:p>
    <w:p w14:paraId="500FCD58" w14:textId="77777777" w:rsidR="008D0DB9" w:rsidRDefault="00C22EA7" w:rsidP="00234243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56CD7" wp14:editId="323D530A">
                <wp:simplePos x="0" y="0"/>
                <wp:positionH relativeFrom="column">
                  <wp:posOffset>-325120</wp:posOffset>
                </wp:positionH>
                <wp:positionV relativeFrom="paragraph">
                  <wp:posOffset>123825</wp:posOffset>
                </wp:positionV>
                <wp:extent cx="7644130" cy="400050"/>
                <wp:effectExtent l="0" t="0" r="0" b="0"/>
                <wp:wrapNone/>
                <wp:docPr id="4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41808C" w14:textId="3B5F5FD7" w:rsidR="00C22EA7" w:rsidRPr="003702CD" w:rsidRDefault="00C22EA7" w:rsidP="003E17AF">
                            <w:pPr>
                              <w:pStyle w:val="Ttulo1"/>
                            </w:pPr>
                            <w:bookmarkStart w:id="0" w:name="_Toc216606878"/>
                            <w:bookmarkStart w:id="1" w:name="_Toc219303312"/>
                            <w:bookmarkStart w:id="2" w:name="_Toc219303658"/>
                            <w:r w:rsidRPr="00774885">
                              <w:t xml:space="preserve">1. </w:t>
                            </w:r>
                            <w:r>
                              <w:t>DEFINICION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56CD7" id="Rectangle 211" o:spid="_x0000_s1029" style="position:absolute;left:0;text-align:left;margin-left:-25.6pt;margin-top:9.75pt;width:601.9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" fillcolor="#736363" stroked="f" strokeweight="2pt">
                <v:textbox>
                  <w:txbxContent>
                    <w:p w14:paraId="3D41808C" w14:textId="3B5F5FD7" w:rsidR="00C22EA7" w:rsidRPr="003702CD" w:rsidRDefault="00C22EA7" w:rsidP="003E17AF">
                      <w:pPr>
                        <w:pStyle w:val="Ttulo1"/>
                      </w:pPr>
                      <w:bookmarkStart w:id="3" w:name="_Toc216606878"/>
                      <w:bookmarkStart w:id="4" w:name="_Toc219303312"/>
                      <w:bookmarkStart w:id="5" w:name="_Toc219303658"/>
                      <w:r w:rsidRPr="00774885">
                        <w:t xml:space="preserve">1. </w:t>
                      </w:r>
                      <w:r>
                        <w:t>DEFINICION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</w:p>
    <w:p w14:paraId="09458788" w14:textId="77777777" w:rsidR="00C22EA7" w:rsidRDefault="00C22EA7" w:rsidP="00C22EA7">
      <w:pPr>
        <w:rPr>
          <w:rFonts w:cs="Arial"/>
        </w:rPr>
      </w:pPr>
    </w:p>
    <w:p w14:paraId="35C02384" w14:textId="77777777" w:rsidR="00C22EA7" w:rsidRDefault="00C22EA7" w:rsidP="00C22EA7">
      <w:pPr>
        <w:rPr>
          <w:rFonts w:cs="Arial"/>
        </w:rPr>
      </w:pPr>
    </w:p>
    <w:p w14:paraId="03574AB9" w14:textId="77777777" w:rsidR="00EB22FA" w:rsidRDefault="00EB22FA" w:rsidP="00234243">
      <w:pPr>
        <w:pStyle w:val="05Cuerpo"/>
      </w:pPr>
    </w:p>
    <w:p w14:paraId="63192EB3" w14:textId="5861DA1B" w:rsidR="008D0DB9" w:rsidRDefault="00EB22FA" w:rsidP="00234243">
      <w:pPr>
        <w:pStyle w:val="05Cuerpo"/>
      </w:pPr>
      <w:r>
        <w:t xml:space="preserve">Las infecciones asociadas a la atención en salud (IAAS), afectan cada año a cientos de millones de pacientes en todo el mundo y son las responsables de la muerte de miles de ellas. Dichas infecciones son consecuencia involuntaria de la atención sanitaria, y ocasionan un deterioro importante en el estado de salud de los pacientes y una seria carga económica para los sistemas de salud, los pacientes y sus familiares, dado que conllevan a hospitalizaciones más prolongadas, y discapacidades de larga duración. Teniendo en cuenta que las manos son la principal vía de transmisión de gérmenes durante la atención sanitaria y que las infecciones asociadas a la atención en salud (IAAS), suponen un importante problemas mundial para la seguridad del paciente; y considerando que la higiene de las manos es la medida más importante para evitar la transmisión de gérmenes perjudiciales y evitar dichas infecciones; se estipula el presente protocolo con base en las Directrices establecidas por la </w:t>
      </w:r>
      <w:r w:rsidR="00572E60">
        <w:t>Organización</w:t>
      </w:r>
      <w:r>
        <w:t xml:space="preserve"> Mundial de la Salud (OMS) sobre la higiene de las manos en la atención sanitaria, las cuales se fundamentan con datos científicos, para contribuir a mejorar la higiene de las manos y, por consiguiente, reducir las IAAS en las instituciones de salud.</w:t>
      </w:r>
    </w:p>
    <w:p w14:paraId="122F7825" w14:textId="77777777" w:rsidR="00EB22FA" w:rsidRDefault="00EB22FA" w:rsidP="00234243">
      <w:pPr>
        <w:pStyle w:val="05Cuerpo"/>
      </w:pPr>
    </w:p>
    <w:p w14:paraId="58217573" w14:textId="77777777" w:rsidR="00124C36" w:rsidRDefault="00124C36">
      <w:pPr>
        <w:pStyle w:val="Textoindependiente"/>
        <w:rPr>
          <w:rFonts w:ascii="Times New Roman"/>
          <w:sz w:val="14"/>
        </w:rPr>
      </w:pPr>
    </w:p>
    <w:p w14:paraId="16A39040" w14:textId="77777777" w:rsidR="008D0DB9" w:rsidRDefault="008D0DB9" w:rsidP="008D0DB9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5A785CA" wp14:editId="36C48A73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C87253" w14:textId="0D2312DB" w:rsidR="00193E07" w:rsidRPr="003702CD" w:rsidRDefault="00C22EA7" w:rsidP="003E17AF">
                            <w:pPr>
                              <w:pStyle w:val="Ttulo1"/>
                            </w:pPr>
                            <w:bookmarkStart w:id="3" w:name="_Toc216606879"/>
                            <w:bookmarkStart w:id="4" w:name="_Toc219303313"/>
                            <w:bookmarkStart w:id="5" w:name="_Toc219303659"/>
                            <w:r>
                              <w:t>2</w:t>
                            </w:r>
                            <w:r w:rsidR="00774885" w:rsidRPr="00774885">
                              <w:t>. OBJETIVOS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85CA" id="_x0000_s1030" style="position:absolute;left:0;text-align:left;margin-left:-25.6pt;margin-top:-14.85pt;width:601.9pt;height:3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" fillcolor="#736363" stroked="f" strokeweight="2pt">
                <v:textbox>
                  <w:txbxContent>
                    <w:p w14:paraId="71C87253" w14:textId="0D2312DB" w:rsidR="00193E07" w:rsidRPr="003702CD" w:rsidRDefault="00C22EA7" w:rsidP="003E17AF">
                      <w:pPr>
                        <w:pStyle w:val="Ttulo1"/>
                      </w:pPr>
                      <w:bookmarkStart w:id="9" w:name="_Toc216606879"/>
                      <w:bookmarkStart w:id="10" w:name="_Toc219303313"/>
                      <w:bookmarkStart w:id="11" w:name="_Toc219303659"/>
                      <w:r>
                        <w:t>2</w:t>
                      </w:r>
                      <w:r w:rsidR="00774885" w:rsidRPr="00774885">
                        <w:t>. OBJETIVOS</w:t>
                      </w:r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</w:p>
    <w:p w14:paraId="1BE1A811" w14:textId="77777777" w:rsidR="00DC7174" w:rsidRDefault="00DC7174">
      <w:pPr>
        <w:pStyle w:val="Textoindependiente"/>
        <w:rPr>
          <w:rFonts w:ascii="Times New Roman"/>
          <w:sz w:val="14"/>
        </w:rPr>
      </w:pPr>
    </w:p>
    <w:p w14:paraId="3AF94C39" w14:textId="77777777" w:rsidR="001E60ED" w:rsidRDefault="001E60ED" w:rsidP="00463364">
      <w:pPr>
        <w:pStyle w:val="05Cuerpo"/>
      </w:pPr>
    </w:p>
    <w:p w14:paraId="08D64EBB" w14:textId="77777777" w:rsidR="005809EE" w:rsidRDefault="005809EE" w:rsidP="00463364">
      <w:pPr>
        <w:pStyle w:val="05Cuerpo"/>
      </w:pPr>
    </w:p>
    <w:p w14:paraId="6C1C148C" w14:textId="3A215795" w:rsidR="005809EE" w:rsidRDefault="005809EE" w:rsidP="00463364">
      <w:pPr>
        <w:pStyle w:val="05Cuerpo"/>
      </w:pPr>
      <w:r>
        <w:rPr>
          <w:rFonts w:cs="Arial"/>
          <w:color w:val="000000"/>
        </w:rPr>
        <w:t xml:space="preserve">Realizar un lavado de manos óptimo, que permita reducir la flora saprofita y remover la colonización bacteriana transitoria, para disminuir la diseminación de los </w:t>
      </w:r>
      <w:r w:rsidR="00572E60">
        <w:rPr>
          <w:rFonts w:cs="Arial"/>
          <w:color w:val="000000"/>
        </w:rPr>
        <w:t>microorganismos infecciosos</w:t>
      </w:r>
      <w:r>
        <w:rPr>
          <w:rFonts w:cs="Arial"/>
          <w:color w:val="000000"/>
        </w:rPr>
        <w:t>, y prevenir la infección cruzada entre pacientes.</w:t>
      </w:r>
    </w:p>
    <w:p w14:paraId="0AD5166D" w14:textId="77777777" w:rsidR="005809EE" w:rsidRDefault="005809EE" w:rsidP="00463364">
      <w:pPr>
        <w:pStyle w:val="05Cuerpo"/>
      </w:pPr>
    </w:p>
    <w:p w14:paraId="1A1780FB" w14:textId="30F8C678" w:rsidR="00774885" w:rsidRPr="00A07DEF" w:rsidRDefault="00774885" w:rsidP="00A07DEF">
      <w:pPr>
        <w:widowControl/>
        <w:autoSpaceDE/>
        <w:autoSpaceDN/>
        <w:spacing w:before="100" w:beforeAutospacing="1" w:after="100" w:afterAutospacing="1"/>
        <w:ind w:left="720"/>
        <w:rPr>
          <w:rFonts w:eastAsia="Times New Roman" w:cs="Arial"/>
          <w:szCs w:val="24"/>
          <w:lang w:val="es-CO" w:eastAsia="es-CO"/>
        </w:rPr>
      </w:pPr>
      <w:r w:rsidRPr="00124C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001F31" wp14:editId="78B9643A">
                <wp:simplePos x="0" y="0"/>
                <wp:positionH relativeFrom="column">
                  <wp:posOffset>-315595</wp:posOffset>
                </wp:positionH>
                <wp:positionV relativeFrom="paragraph">
                  <wp:posOffset>245745</wp:posOffset>
                </wp:positionV>
                <wp:extent cx="7644130" cy="400050"/>
                <wp:effectExtent l="0" t="0" r="0" b="0"/>
                <wp:wrapNone/>
                <wp:docPr id="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16EE54" w14:textId="6A748988" w:rsidR="00774885" w:rsidRPr="003702CD" w:rsidRDefault="00C22EA7" w:rsidP="00707551">
                            <w:pPr>
                              <w:pStyle w:val="Ttulo1"/>
                            </w:pPr>
                            <w:bookmarkStart w:id="6" w:name="_Toc216606880"/>
                            <w:bookmarkStart w:id="7" w:name="_Toc219303314"/>
                            <w:bookmarkStart w:id="8" w:name="_Toc219303660"/>
                            <w:r>
                              <w:t>3</w:t>
                            </w:r>
                            <w:r w:rsidR="00774885">
                              <w:t>. ALCANCE</w:t>
                            </w:r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1F31" id="_x0000_s1031" style="position:absolute;left:0;text-align:left;margin-left:-24.85pt;margin-top:19.35pt;width:601.9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" fillcolor="#736363" stroked="f" strokeweight="2pt">
                <v:textbox>
                  <w:txbxContent>
                    <w:p w14:paraId="1716EE54" w14:textId="6A748988" w:rsidR="00774885" w:rsidRPr="003702CD" w:rsidRDefault="00C22EA7" w:rsidP="00707551">
                      <w:pPr>
                        <w:pStyle w:val="Ttulo1"/>
                      </w:pPr>
                      <w:bookmarkStart w:id="15" w:name="_Toc216606880"/>
                      <w:bookmarkStart w:id="16" w:name="_Toc219303314"/>
                      <w:bookmarkStart w:id="17" w:name="_Toc219303660"/>
                      <w:r>
                        <w:t>3</w:t>
                      </w:r>
                      <w:r w:rsidR="00774885">
                        <w:t>. ALCANCE</w:t>
                      </w:r>
                      <w:bookmarkEnd w:id="15"/>
                      <w:bookmarkEnd w:id="16"/>
                      <w:bookmarkEnd w:id="17"/>
                    </w:p>
                  </w:txbxContent>
                </v:textbox>
              </v:rect>
            </w:pict>
          </mc:Fallback>
        </mc:AlternateContent>
      </w:r>
    </w:p>
    <w:p w14:paraId="12BBCB6B" w14:textId="77777777" w:rsidR="00774885" w:rsidRDefault="00774885" w:rsidP="00774885">
      <w:pPr>
        <w:pStyle w:val="Encabezado"/>
        <w:tabs>
          <w:tab w:val="left" w:pos="567"/>
        </w:tabs>
        <w:spacing w:after="120"/>
        <w:rPr>
          <w:rFonts w:cs="Arial"/>
          <w:szCs w:val="24"/>
        </w:rPr>
      </w:pPr>
    </w:p>
    <w:p w14:paraId="320B5B3D" w14:textId="77777777" w:rsidR="005809EE" w:rsidRPr="005809EE" w:rsidRDefault="005809EE" w:rsidP="005809EE">
      <w:pPr>
        <w:widowControl/>
        <w:autoSpaceDE/>
        <w:autoSpaceDN/>
        <w:spacing w:before="272"/>
        <w:ind w:left="504" w:right="58" w:firstLine="10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Este proceso es transversal a todos los procesos asistenciales de los pacientes, e inicia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con  la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necesidad de lavarse las manos para llevar a cabo todos los procesos asistenciales, y termina  cuando estas ya se encuentran lavadas. </w:t>
      </w:r>
    </w:p>
    <w:p w14:paraId="125FF217" w14:textId="5B8315A6" w:rsidR="00A06FDB" w:rsidRPr="00707551" w:rsidRDefault="00774885" w:rsidP="00707551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val="es-CO" w:eastAsia="es-CO"/>
        </w:rPr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470592" wp14:editId="6EAD9FA8">
                <wp:simplePos x="0" y="0"/>
                <wp:positionH relativeFrom="column">
                  <wp:posOffset>-306070</wp:posOffset>
                </wp:positionH>
                <wp:positionV relativeFrom="paragraph">
                  <wp:posOffset>233680</wp:posOffset>
                </wp:positionV>
                <wp:extent cx="7644130" cy="400050"/>
                <wp:effectExtent l="0" t="0" r="0" b="0"/>
                <wp:wrapNone/>
                <wp:docPr id="3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98DD50" w14:textId="244A0C02" w:rsidR="00A06FDB" w:rsidRPr="003702CD" w:rsidRDefault="00C22EA7" w:rsidP="00707551">
                            <w:pPr>
                              <w:pStyle w:val="Ttulo1"/>
                            </w:pPr>
                            <w:bookmarkStart w:id="9" w:name="_Toc216606881"/>
                            <w:bookmarkStart w:id="10" w:name="_Toc219303315"/>
                            <w:bookmarkStart w:id="11" w:name="_Toc219303661"/>
                            <w:r>
                              <w:t>4</w:t>
                            </w:r>
                            <w:r w:rsidR="00774885" w:rsidRPr="00774885">
                              <w:t>.</w:t>
                            </w:r>
                            <w:r w:rsidR="00707551">
                              <w:t xml:space="preserve"> </w:t>
                            </w:r>
                            <w:bookmarkEnd w:id="9"/>
                            <w:r w:rsidR="005809EE">
                              <w:t>ENFOQUE DIFERENCIAL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70592" id="_x0000_s1032" style="position:absolute;left:0;text-align:left;margin-left:-24.1pt;margin-top:18.4pt;width:601.9pt;height:3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" fillcolor="#736363" stroked="f" strokeweight="2pt">
                <v:textbox>
                  <w:txbxContent>
                    <w:p w14:paraId="5598DD50" w14:textId="244A0C02" w:rsidR="00A06FDB" w:rsidRPr="003702CD" w:rsidRDefault="00C22EA7" w:rsidP="00707551">
                      <w:pPr>
                        <w:pStyle w:val="Ttulo1"/>
                      </w:pPr>
                      <w:bookmarkStart w:id="21" w:name="_Toc216606881"/>
                      <w:bookmarkStart w:id="22" w:name="_Toc219303315"/>
                      <w:bookmarkStart w:id="23" w:name="_Toc219303661"/>
                      <w:r>
                        <w:t>4</w:t>
                      </w:r>
                      <w:r w:rsidR="00774885" w:rsidRPr="00774885">
                        <w:t>.</w:t>
                      </w:r>
                      <w:r w:rsidR="00707551">
                        <w:t xml:space="preserve"> </w:t>
                      </w:r>
                      <w:bookmarkEnd w:id="21"/>
                      <w:r w:rsidR="005809EE">
                        <w:t>ENFOQUE DIFERENCIAL</w:t>
                      </w:r>
                      <w:bookmarkEnd w:id="22"/>
                      <w:bookmarkEnd w:id="23"/>
                    </w:p>
                  </w:txbxContent>
                </v:textbox>
              </v:rect>
            </w:pict>
          </mc:Fallback>
        </mc:AlternateContent>
      </w:r>
    </w:p>
    <w:p w14:paraId="05D70DE3" w14:textId="77777777" w:rsidR="00A06FDB" w:rsidRDefault="00A06FDB" w:rsidP="00463364">
      <w:pPr>
        <w:pStyle w:val="05Cuerpo"/>
      </w:pPr>
    </w:p>
    <w:p w14:paraId="263C736A" w14:textId="77777777" w:rsidR="00A06FDB" w:rsidRDefault="00A06FDB" w:rsidP="00463364">
      <w:pPr>
        <w:pStyle w:val="05Cuerpo"/>
      </w:pPr>
    </w:p>
    <w:p w14:paraId="12D2BDE7" w14:textId="77942685" w:rsidR="00F85D49" w:rsidRPr="002E3064" w:rsidRDefault="005809EE" w:rsidP="00463364">
      <w:pPr>
        <w:pStyle w:val="05Cuerpo"/>
        <w:rPr>
          <w:lang w:val="es-CO"/>
        </w:rPr>
      </w:pPr>
      <w:r>
        <w:rPr>
          <w:rFonts w:cs="Arial"/>
          <w:color w:val="000000"/>
        </w:rPr>
        <w:t xml:space="preserve">Dando cumplimiento a las directrices de atención preferencial en Política Pública Social </w:t>
      </w:r>
      <w:proofErr w:type="gramStart"/>
      <w:r>
        <w:rPr>
          <w:rFonts w:cs="Arial"/>
          <w:color w:val="000000"/>
        </w:rPr>
        <w:t>en  Salud</w:t>
      </w:r>
      <w:proofErr w:type="gramEnd"/>
      <w:r>
        <w:rPr>
          <w:rFonts w:cs="Arial"/>
          <w:color w:val="000000"/>
        </w:rPr>
        <w:t xml:space="preserve"> a las poblaciones vulnerables, y con el fin garantizar la integralidad en la prestación  de servicios, con los más altos estándares de calidad, la  Unidad Renal ofrece una atención con respeto y responsabilidad.</w:t>
      </w:r>
    </w:p>
    <w:p w14:paraId="5A40BE66" w14:textId="77777777" w:rsidR="00A07DEF" w:rsidRPr="00463364" w:rsidRDefault="00A07DEF" w:rsidP="00463364">
      <w:pPr>
        <w:pStyle w:val="05Cuerpo"/>
      </w:pPr>
    </w:p>
    <w:p w14:paraId="39CBF839" w14:textId="77777777" w:rsidR="00BB258F" w:rsidRPr="00463364" w:rsidRDefault="00BB258F" w:rsidP="00463364">
      <w:pPr>
        <w:pStyle w:val="05Cuerpo"/>
      </w:pPr>
    </w:p>
    <w:p w14:paraId="60FE6A1D" w14:textId="77777777" w:rsidR="00BB258F" w:rsidRDefault="00BB258F" w:rsidP="00BB258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D2E659" wp14:editId="56DB909D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E4E787" w14:textId="0632F531" w:rsidR="00193E07" w:rsidRPr="00C22EA7" w:rsidRDefault="00C22EA7" w:rsidP="00FD46DC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2" w:name="_Toc216606882"/>
                            <w:bookmarkStart w:id="13" w:name="_Toc219303316"/>
                            <w:bookmarkStart w:id="14" w:name="_Toc219303662"/>
                            <w:r>
                              <w:rPr>
                                <w:lang w:val="es-MX"/>
                              </w:rPr>
                              <w:t xml:space="preserve">5. </w:t>
                            </w:r>
                            <w:bookmarkEnd w:id="12"/>
                            <w:r w:rsidR="005809EE">
                              <w:rPr>
                                <w:lang w:val="es-MX"/>
                              </w:rPr>
                              <w:t>REFERENTES NORMATIVAS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2E659" id="_x0000_s1033" style="position:absolute;left:0;text-align:left;margin-left:-25.6pt;margin-top:-14.85pt;width:601.9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" fillcolor="#736363" stroked="f" strokeweight="2pt">
                <v:textbox>
                  <w:txbxContent>
                    <w:p w14:paraId="19E4E787" w14:textId="0632F531" w:rsidR="00193E07" w:rsidRPr="00C22EA7" w:rsidRDefault="00C22EA7" w:rsidP="00FD46DC">
                      <w:pPr>
                        <w:pStyle w:val="Ttulo1"/>
                        <w:rPr>
                          <w:lang w:val="es-MX"/>
                        </w:rPr>
                      </w:pPr>
                      <w:bookmarkStart w:id="27" w:name="_Toc216606882"/>
                      <w:bookmarkStart w:id="28" w:name="_Toc219303316"/>
                      <w:bookmarkStart w:id="29" w:name="_Toc219303662"/>
                      <w:r>
                        <w:rPr>
                          <w:lang w:val="es-MX"/>
                        </w:rPr>
                        <w:t xml:space="preserve">5. </w:t>
                      </w:r>
                      <w:bookmarkEnd w:id="27"/>
                      <w:r w:rsidR="005809EE">
                        <w:rPr>
                          <w:lang w:val="es-MX"/>
                        </w:rPr>
                        <w:t>REFERENTES NORMATIVAS</w:t>
                      </w:r>
                      <w:bookmarkEnd w:id="28"/>
                      <w:bookmarkEnd w:id="29"/>
                    </w:p>
                  </w:txbxContent>
                </v:textbox>
              </v:rect>
            </w:pict>
          </mc:Fallback>
        </mc:AlternateContent>
      </w:r>
    </w:p>
    <w:p w14:paraId="0D788801" w14:textId="77777777" w:rsidR="005809EE" w:rsidRPr="005809EE" w:rsidRDefault="005809EE" w:rsidP="00EB22FA">
      <w:pPr>
        <w:widowControl/>
        <w:autoSpaceDE/>
        <w:autoSpaceDN/>
        <w:spacing w:before="370"/>
        <w:ind w:right="58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lastRenderedPageBreak/>
        <w:t xml:space="preserve">RESOLUCIÓN 3100 DEL 2019,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Por la cual se establecen las condiciones que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deben  los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Prestadores de Servicios de Salud para habilitar sus servicios e implementar el  componente de auditoría para el mejoramiento de la calidad de la atención y se dictan  otras disposiciones. </w:t>
      </w:r>
    </w:p>
    <w:p w14:paraId="11C23C77" w14:textId="77777777" w:rsidR="00463364" w:rsidRPr="005809EE" w:rsidRDefault="00463364" w:rsidP="00463364">
      <w:pPr>
        <w:pStyle w:val="05Cuerpo"/>
        <w:rPr>
          <w:rFonts w:ascii="Times New Roman"/>
          <w:sz w:val="14"/>
          <w:lang w:val="es-CO"/>
        </w:rPr>
      </w:pPr>
    </w:p>
    <w:p w14:paraId="639663FD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1B86DB0C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1F8E11AF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28493480" w14:textId="77777777" w:rsidR="00463364" w:rsidRDefault="00463364" w:rsidP="00463364">
      <w:pPr>
        <w:pStyle w:val="05Cuerpo"/>
        <w:rPr>
          <w:rFonts w:ascii="Times New Roman"/>
          <w:sz w:val="14"/>
        </w:rPr>
      </w:pPr>
    </w:p>
    <w:p w14:paraId="0E94EBF8" w14:textId="77777777" w:rsidR="00463364" w:rsidRPr="00054AC9" w:rsidRDefault="00D42F8B" w:rsidP="00463364">
      <w:pPr>
        <w:pStyle w:val="05Cuerpo"/>
        <w:rPr>
          <w:rFonts w:cs="Arial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0FD72E" wp14:editId="30BEC446">
                <wp:simplePos x="0" y="0"/>
                <wp:positionH relativeFrom="column">
                  <wp:posOffset>-306070</wp:posOffset>
                </wp:positionH>
                <wp:positionV relativeFrom="paragraph">
                  <wp:posOffset>112395</wp:posOffset>
                </wp:positionV>
                <wp:extent cx="7644130" cy="438150"/>
                <wp:effectExtent l="0" t="0" r="0" b="0"/>
                <wp:wrapNone/>
                <wp:docPr id="42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B40993" w14:textId="0D049FBC" w:rsidR="00193E07" w:rsidRPr="00D42F8B" w:rsidRDefault="00954505" w:rsidP="00520E40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5" w:name="_Toc216606883"/>
                            <w:bookmarkStart w:id="16" w:name="_Toc219303317"/>
                            <w:bookmarkStart w:id="17" w:name="_Toc219303663"/>
                            <w:r>
                              <w:rPr>
                                <w:lang w:val="es-MX"/>
                              </w:rPr>
                              <w:t>6</w:t>
                            </w:r>
                            <w:r w:rsidR="00D42F8B" w:rsidRPr="00D42F8B">
                              <w:rPr>
                                <w:lang w:val="es-MX"/>
                              </w:rPr>
                              <w:t xml:space="preserve">. </w:t>
                            </w:r>
                            <w:bookmarkEnd w:id="15"/>
                            <w:r w:rsidR="005809EE">
                              <w:rPr>
                                <w:lang w:val="es-MX"/>
                              </w:rPr>
                              <w:t>DEFINICIONES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D72E" id="_x0000_s1034" style="position:absolute;left:0;text-align:left;margin-left:-24.1pt;margin-top:8.85pt;width:601.9pt;height:3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" fillcolor="#736363" stroked="f" strokeweight="2pt">
                <v:textbox>
                  <w:txbxContent>
                    <w:p w14:paraId="76B40993" w14:textId="0D049FBC" w:rsidR="00193E07" w:rsidRPr="00D42F8B" w:rsidRDefault="00954505" w:rsidP="00520E40">
                      <w:pPr>
                        <w:pStyle w:val="Ttulo1"/>
                        <w:rPr>
                          <w:lang w:val="es-MX"/>
                        </w:rPr>
                      </w:pPr>
                      <w:bookmarkStart w:id="33" w:name="_Toc216606883"/>
                      <w:bookmarkStart w:id="34" w:name="_Toc219303317"/>
                      <w:bookmarkStart w:id="35" w:name="_Toc219303663"/>
                      <w:r>
                        <w:rPr>
                          <w:lang w:val="es-MX"/>
                        </w:rPr>
                        <w:t>6</w:t>
                      </w:r>
                      <w:r w:rsidR="00D42F8B" w:rsidRPr="00D42F8B">
                        <w:rPr>
                          <w:lang w:val="es-MX"/>
                        </w:rPr>
                        <w:t xml:space="preserve">. </w:t>
                      </w:r>
                      <w:bookmarkEnd w:id="33"/>
                      <w:r w:rsidR="005809EE">
                        <w:rPr>
                          <w:lang w:val="es-MX"/>
                        </w:rPr>
                        <w:t>DEFINICIONES</w:t>
                      </w:r>
                      <w:bookmarkEnd w:id="34"/>
                      <w:bookmarkEnd w:id="35"/>
                    </w:p>
                  </w:txbxContent>
                </v:textbox>
              </v:rect>
            </w:pict>
          </mc:Fallback>
        </mc:AlternateContent>
      </w:r>
    </w:p>
    <w:p w14:paraId="022D49D6" w14:textId="77777777" w:rsidR="00463364" w:rsidRPr="00054AC9" w:rsidRDefault="00463364" w:rsidP="00463364">
      <w:pPr>
        <w:pStyle w:val="05Cuerpo"/>
        <w:rPr>
          <w:rFonts w:cs="Arial"/>
        </w:rPr>
      </w:pPr>
    </w:p>
    <w:p w14:paraId="1E7647D3" w14:textId="77777777" w:rsidR="00463364" w:rsidRPr="00054AC9" w:rsidRDefault="00463364" w:rsidP="00463364">
      <w:pPr>
        <w:pStyle w:val="05Cuerpo"/>
        <w:rPr>
          <w:rFonts w:cs="Arial"/>
        </w:rPr>
      </w:pPr>
    </w:p>
    <w:p w14:paraId="5E50C005" w14:textId="7E640575" w:rsidR="00B949EE" w:rsidRPr="003D492C" w:rsidRDefault="00B949EE" w:rsidP="003D492C">
      <w:pPr>
        <w:tabs>
          <w:tab w:val="left" w:pos="1702"/>
        </w:tabs>
        <w:spacing w:before="10" w:line="254" w:lineRule="auto"/>
        <w:ind w:right="625"/>
        <w:rPr>
          <w:szCs w:val="24"/>
        </w:rPr>
      </w:pPr>
    </w:p>
    <w:p w14:paraId="6A484732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b/>
          <w:bCs/>
          <w:lang w:val="es-CO"/>
        </w:rPr>
        <w:t xml:space="preserve">ANTISEPSIA: </w:t>
      </w:r>
      <w:r w:rsidRPr="005809EE">
        <w:rPr>
          <w:lang w:val="es-CO"/>
        </w:rPr>
        <w:t xml:space="preserve">Proceso de destrucción de los microorganismos contaminantes de </w:t>
      </w:r>
      <w:proofErr w:type="gramStart"/>
      <w:r w:rsidRPr="005809EE">
        <w:rPr>
          <w:lang w:val="es-CO"/>
        </w:rPr>
        <w:t>los  tejidos</w:t>
      </w:r>
      <w:proofErr w:type="gramEnd"/>
      <w:r w:rsidRPr="005809EE">
        <w:rPr>
          <w:lang w:val="es-CO"/>
        </w:rPr>
        <w:t xml:space="preserve"> vivos. </w:t>
      </w:r>
    </w:p>
    <w:p w14:paraId="71E027B9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ANTISÉPTICOS: </w:t>
      </w:r>
      <w:r w:rsidRPr="005809EE">
        <w:rPr>
          <w:lang w:val="es-CO"/>
        </w:rPr>
        <w:t xml:space="preserve">Son las sustancias que pueden ser usadas sobre tejidos </w:t>
      </w:r>
      <w:proofErr w:type="gramStart"/>
      <w:r w:rsidRPr="005809EE">
        <w:rPr>
          <w:lang w:val="es-CO"/>
        </w:rPr>
        <w:t>vivientes  para</w:t>
      </w:r>
      <w:proofErr w:type="gramEnd"/>
      <w:r w:rsidRPr="005809EE">
        <w:rPr>
          <w:lang w:val="es-CO"/>
        </w:rPr>
        <w:t xml:space="preserve"> remover, inhibir el crecimiento o inactivar microorganismos. </w:t>
      </w:r>
    </w:p>
    <w:p w14:paraId="3F60C6E3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ASEPSIA: </w:t>
      </w:r>
      <w:r w:rsidRPr="005809EE">
        <w:rPr>
          <w:lang w:val="es-CO"/>
        </w:rPr>
        <w:t xml:space="preserve">Ausencia de microorganismos patógenos, estado libre de gérmenes </w:t>
      </w:r>
      <w:proofErr w:type="gramStart"/>
      <w:r w:rsidRPr="005809EE">
        <w:rPr>
          <w:lang w:val="es-CO"/>
        </w:rPr>
        <w:t>o  bacterias</w:t>
      </w:r>
      <w:proofErr w:type="gramEnd"/>
      <w:r w:rsidRPr="005809EE">
        <w:rPr>
          <w:lang w:val="es-CO"/>
        </w:rPr>
        <w:t>.</w:t>
      </w:r>
    </w:p>
    <w:p w14:paraId="7EBAD4D8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BIOSEGURIDAD: </w:t>
      </w:r>
      <w:r w:rsidRPr="005809EE">
        <w:rPr>
          <w:lang w:val="es-CO"/>
        </w:rPr>
        <w:t xml:space="preserve">El Ministerio de Salud y de la Protección social, elaboró un </w:t>
      </w:r>
      <w:proofErr w:type="gramStart"/>
      <w:r w:rsidRPr="005809EE">
        <w:rPr>
          <w:lang w:val="es-CO"/>
        </w:rPr>
        <w:t>manual  de</w:t>
      </w:r>
      <w:proofErr w:type="gramEnd"/>
      <w:r w:rsidRPr="005809EE">
        <w:rPr>
          <w:lang w:val="es-CO"/>
        </w:rPr>
        <w:t xml:space="preserve"> conductas básicas en bioseguridad, en abril de 1997, dirigido a los equipos de salud, creado ante el alarmante comportamiento  epidemiológico de la infección por el VIH en Colombia, para que se conozcan y se  adopten medidas que protejan los trabajadores de la salud, no solamente contra el  VIH, sino también el virus de la Hepatitis B y otros patógenos. </w:t>
      </w:r>
    </w:p>
    <w:p w14:paraId="60844F43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     </w:t>
      </w:r>
    </w:p>
    <w:p w14:paraId="4EE1B3A7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    Es un sistema de principios y valores, que </w:t>
      </w:r>
      <w:proofErr w:type="gramStart"/>
      <w:r w:rsidRPr="005809EE">
        <w:rPr>
          <w:lang w:val="es-CO"/>
        </w:rPr>
        <w:t>aplicados  permanentemente</w:t>
      </w:r>
      <w:proofErr w:type="gramEnd"/>
      <w:r w:rsidRPr="005809EE">
        <w:rPr>
          <w:lang w:val="es-CO"/>
        </w:rPr>
        <w:t xml:space="preserve"> durante el trabajo previenen, controlan y reducen el riesgo  biológico. Por esto se decide implementar el Sistema de Precaución Universal en todas </w:t>
      </w:r>
      <w:proofErr w:type="gramStart"/>
      <w:r w:rsidRPr="005809EE">
        <w:rPr>
          <w:lang w:val="es-CO"/>
        </w:rPr>
        <w:t>las  áreas</w:t>
      </w:r>
      <w:proofErr w:type="gramEnd"/>
      <w:r w:rsidRPr="005809EE">
        <w:rPr>
          <w:lang w:val="es-CO"/>
        </w:rPr>
        <w:t xml:space="preserve"> del Sistema de salud, hospitales, clínicas, IPS, laboratorios, para que se trabaje  de manera cómoda y adecuada utilizando los elementos de bioseguridad. </w:t>
      </w:r>
    </w:p>
    <w:p w14:paraId="43B5E03D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DESCONTAMINACIÓN: </w:t>
      </w:r>
      <w:r w:rsidRPr="005809EE">
        <w:rPr>
          <w:lang w:val="es-CO"/>
        </w:rPr>
        <w:t xml:space="preserve">Este procedimiento busca que los elementos o </w:t>
      </w:r>
      <w:proofErr w:type="gramStart"/>
      <w:r w:rsidRPr="005809EE">
        <w:rPr>
          <w:lang w:val="es-CO"/>
        </w:rPr>
        <w:t>equipos  sean</w:t>
      </w:r>
      <w:proofErr w:type="gramEnd"/>
      <w:r w:rsidRPr="005809EE">
        <w:rPr>
          <w:lang w:val="es-CO"/>
        </w:rPr>
        <w:t xml:space="preserve"> seguros de manipular y libres de riesgo de transmisión de enfermedades. </w:t>
      </w:r>
    </w:p>
    <w:p w14:paraId="33686472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MICROBIOTA RESIDENTE </w:t>
      </w:r>
      <w:proofErr w:type="spellStart"/>
      <w:r w:rsidRPr="005809EE">
        <w:rPr>
          <w:b/>
          <w:bCs/>
          <w:lang w:val="es-CO"/>
        </w:rPr>
        <w:t>Ó</w:t>
      </w:r>
      <w:proofErr w:type="spellEnd"/>
      <w:r w:rsidRPr="005809EE">
        <w:rPr>
          <w:b/>
          <w:bCs/>
          <w:lang w:val="es-CO"/>
        </w:rPr>
        <w:t xml:space="preserve"> FLORA NORMAL: </w:t>
      </w:r>
      <w:r w:rsidRPr="005809EE">
        <w:rPr>
          <w:lang w:val="es-CO"/>
        </w:rPr>
        <w:t xml:space="preserve">Organismos que viven y se multiplican en la piel y varían </w:t>
      </w:r>
      <w:proofErr w:type="gramStart"/>
      <w:r w:rsidRPr="005809EE">
        <w:rPr>
          <w:lang w:val="es-CO"/>
        </w:rPr>
        <w:t>de  una</w:t>
      </w:r>
      <w:proofErr w:type="gramEnd"/>
      <w:r w:rsidRPr="005809EE">
        <w:rPr>
          <w:lang w:val="es-CO"/>
        </w:rPr>
        <w:t xml:space="preserve"> persona a otra. Habitualmente son de baja patogenicidad y en raras ocasiones </w:t>
      </w:r>
      <w:proofErr w:type="gramStart"/>
      <w:r w:rsidRPr="005809EE">
        <w:rPr>
          <w:lang w:val="es-CO"/>
        </w:rPr>
        <w:t>causan  infecciones</w:t>
      </w:r>
      <w:proofErr w:type="gramEnd"/>
      <w:r w:rsidRPr="005809EE">
        <w:rPr>
          <w:lang w:val="es-CO"/>
        </w:rPr>
        <w:t xml:space="preserve"> localizadas en la piel. La mayoría de los organismos residentes </w:t>
      </w:r>
      <w:proofErr w:type="gramStart"/>
      <w:r w:rsidRPr="005809EE">
        <w:rPr>
          <w:lang w:val="es-CO"/>
        </w:rPr>
        <w:t>se  encuentran</w:t>
      </w:r>
      <w:proofErr w:type="gramEnd"/>
      <w:r w:rsidRPr="005809EE">
        <w:rPr>
          <w:lang w:val="es-CO"/>
        </w:rPr>
        <w:t xml:space="preserve"> en las capas superficiales de la piel, aproximadamente del 10% al 20%  viven en las capas epidérmicas profundas y por lo general no son patógenos. </w:t>
      </w:r>
      <w:proofErr w:type="gramStart"/>
      <w:r w:rsidRPr="005809EE">
        <w:rPr>
          <w:lang w:val="es-CO"/>
        </w:rPr>
        <w:t>Entre  los</w:t>
      </w:r>
      <w:proofErr w:type="gramEnd"/>
      <w:r w:rsidRPr="005809EE">
        <w:rPr>
          <w:lang w:val="es-CO"/>
        </w:rPr>
        <w:t xml:space="preserve"> organismos considerados como flora residente se incluyen los estafilococos </w:t>
      </w:r>
      <w:r w:rsidRPr="005809EE">
        <w:rPr>
          <w:lang w:val="es-CO"/>
        </w:rPr>
        <w:lastRenderedPageBreak/>
        <w:t>de  coagulasa negativa y “</w:t>
      </w:r>
      <w:proofErr w:type="spellStart"/>
      <w:r w:rsidRPr="005809EE">
        <w:rPr>
          <w:lang w:val="es-CO"/>
        </w:rPr>
        <w:t>difteroides</w:t>
      </w:r>
      <w:proofErr w:type="spellEnd"/>
      <w:r w:rsidRPr="005809EE">
        <w:rPr>
          <w:lang w:val="es-CO"/>
        </w:rPr>
        <w:t>”. </w:t>
      </w:r>
    </w:p>
    <w:p w14:paraId="46E22C8D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FLORA TRANSITORIA: </w:t>
      </w:r>
      <w:r w:rsidRPr="005809EE">
        <w:rPr>
          <w:lang w:val="es-CO"/>
        </w:rPr>
        <w:t xml:space="preserve">Microorganismos que se han adquirido recientemente por </w:t>
      </w:r>
      <w:proofErr w:type="gramStart"/>
      <w:r w:rsidRPr="005809EE">
        <w:rPr>
          <w:lang w:val="es-CO"/>
        </w:rPr>
        <w:t>el  contacto</w:t>
      </w:r>
      <w:proofErr w:type="gramEnd"/>
      <w:r w:rsidRPr="005809EE">
        <w:rPr>
          <w:lang w:val="es-CO"/>
        </w:rPr>
        <w:t xml:space="preserve"> con otra persona u </w:t>
      </w:r>
      <w:proofErr w:type="spellStart"/>
      <w:r w:rsidRPr="005809EE">
        <w:rPr>
          <w:lang w:val="es-CO"/>
        </w:rPr>
        <w:t>objeto,a</w:t>
      </w:r>
      <w:proofErr w:type="spellEnd"/>
      <w:r w:rsidRPr="005809EE">
        <w:rPr>
          <w:lang w:val="es-CO"/>
        </w:rPr>
        <w:t xml:space="preserve"> través del contacto con los  pacientes o personal infectados o colonizados o con las superficies contaminadas.  Los organismos varían y dependen de su origen. E </w:t>
      </w:r>
      <w:proofErr w:type="spellStart"/>
      <w:r w:rsidRPr="005809EE">
        <w:rPr>
          <w:lang w:val="es-CO"/>
        </w:rPr>
        <w:t>coli</w:t>
      </w:r>
      <w:proofErr w:type="spellEnd"/>
      <w:r w:rsidRPr="005809EE">
        <w:rPr>
          <w:lang w:val="es-CO"/>
        </w:rPr>
        <w:t xml:space="preserve">, Pseudomonas, </w:t>
      </w:r>
      <w:proofErr w:type="spellStart"/>
      <w:proofErr w:type="gramStart"/>
      <w:r w:rsidRPr="005809EE">
        <w:rPr>
          <w:lang w:val="es-CO"/>
        </w:rPr>
        <w:t>Serratia</w:t>
      </w:r>
      <w:proofErr w:type="spellEnd"/>
      <w:r w:rsidRPr="005809EE">
        <w:rPr>
          <w:lang w:val="es-CO"/>
        </w:rPr>
        <w:t xml:space="preserve">,  </w:t>
      </w:r>
      <w:proofErr w:type="spellStart"/>
      <w:r w:rsidRPr="005809EE">
        <w:rPr>
          <w:lang w:val="es-CO"/>
        </w:rPr>
        <w:t>Staphylococcus</w:t>
      </w:r>
      <w:proofErr w:type="spellEnd"/>
      <w:proofErr w:type="gramEnd"/>
      <w:r w:rsidRPr="005809EE">
        <w:rPr>
          <w:lang w:val="es-CO"/>
        </w:rPr>
        <w:t xml:space="preserve"> </w:t>
      </w:r>
      <w:proofErr w:type="spellStart"/>
      <w:r w:rsidRPr="005809EE">
        <w:rPr>
          <w:lang w:val="es-CO"/>
        </w:rPr>
        <w:t>aureus</w:t>
      </w:r>
      <w:proofErr w:type="spellEnd"/>
      <w:r w:rsidRPr="005809EE">
        <w:rPr>
          <w:lang w:val="es-CO"/>
        </w:rPr>
        <w:t xml:space="preserve">, Bacilos </w:t>
      </w:r>
      <w:proofErr w:type="spellStart"/>
      <w:r w:rsidRPr="005809EE">
        <w:rPr>
          <w:lang w:val="es-CO"/>
        </w:rPr>
        <w:t>gram</w:t>
      </w:r>
      <w:proofErr w:type="spellEnd"/>
      <w:r w:rsidRPr="005809EE">
        <w:rPr>
          <w:lang w:val="es-CO"/>
        </w:rPr>
        <w:t xml:space="preserve"> negativos, </w:t>
      </w:r>
      <w:proofErr w:type="spellStart"/>
      <w:r w:rsidRPr="005809EE">
        <w:rPr>
          <w:lang w:val="es-CO"/>
        </w:rPr>
        <w:t>Klebsiella</w:t>
      </w:r>
      <w:proofErr w:type="spellEnd"/>
      <w:r w:rsidRPr="005809EE">
        <w:rPr>
          <w:lang w:val="es-CO"/>
        </w:rPr>
        <w:t xml:space="preserve"> </w:t>
      </w:r>
      <w:proofErr w:type="spellStart"/>
      <w:r w:rsidRPr="005809EE">
        <w:rPr>
          <w:lang w:val="es-CO"/>
        </w:rPr>
        <w:t>pneumoniae</w:t>
      </w:r>
      <w:proofErr w:type="spellEnd"/>
      <w:r w:rsidRPr="005809EE">
        <w:rPr>
          <w:lang w:val="es-CO"/>
        </w:rPr>
        <w:t xml:space="preserve"> y  </w:t>
      </w:r>
      <w:proofErr w:type="spellStart"/>
      <w:r w:rsidRPr="005809EE">
        <w:rPr>
          <w:lang w:val="es-CO"/>
        </w:rPr>
        <w:t>enterococcus</w:t>
      </w:r>
      <w:proofErr w:type="spellEnd"/>
      <w:r w:rsidRPr="005809EE">
        <w:rPr>
          <w:lang w:val="es-CO"/>
        </w:rPr>
        <w:t xml:space="preserve"> se encuentran temporalmente en manos de los trabajadores de la salud.  Estos organismos sobreviven en la piel por varios periodos (desde unos </w:t>
      </w:r>
      <w:proofErr w:type="gramStart"/>
      <w:r w:rsidRPr="005809EE">
        <w:rPr>
          <w:lang w:val="es-CO"/>
        </w:rPr>
        <w:t>minutos  hasta</w:t>
      </w:r>
      <w:proofErr w:type="gramEnd"/>
      <w:r w:rsidRPr="005809EE">
        <w:rPr>
          <w:lang w:val="es-CO"/>
        </w:rPr>
        <w:t xml:space="preserve"> varias horas o días)</w:t>
      </w:r>
      <w:r w:rsidRPr="005809EE">
        <w:rPr>
          <w:b/>
          <w:bCs/>
          <w:lang w:val="es-CO"/>
        </w:rPr>
        <w:t>. </w:t>
      </w:r>
    </w:p>
    <w:p w14:paraId="6DD3ED78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INFECCIÓN NOSOCOMIAL: </w:t>
      </w:r>
      <w:r w:rsidRPr="005809EE">
        <w:rPr>
          <w:lang w:val="es-CO"/>
        </w:rPr>
        <w:t xml:space="preserve">Es aquella infección adquirida al ingreso a la hospitalización y que no estaba </w:t>
      </w:r>
      <w:proofErr w:type="gramStart"/>
      <w:r w:rsidRPr="005809EE">
        <w:rPr>
          <w:lang w:val="es-CO"/>
        </w:rPr>
        <w:t>presente,  ni</w:t>
      </w:r>
      <w:proofErr w:type="gramEnd"/>
      <w:r w:rsidRPr="005809EE">
        <w:rPr>
          <w:lang w:val="es-CO"/>
        </w:rPr>
        <w:t xml:space="preserve"> se estaba incubando al momento del ingreso del paciente, manifestándose en el tiempo de interacción o  después de su egreso. </w:t>
      </w:r>
    </w:p>
    <w:p w14:paraId="764A0309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JABÓN ANTIMICROBIANO: </w:t>
      </w:r>
      <w:r w:rsidRPr="005809EE">
        <w:rPr>
          <w:lang w:val="es-CO"/>
        </w:rPr>
        <w:t xml:space="preserve">Sustancia </w:t>
      </w:r>
      <w:proofErr w:type="gramStart"/>
      <w:r w:rsidRPr="005809EE">
        <w:rPr>
          <w:lang w:val="es-CO"/>
        </w:rPr>
        <w:t>química  que</w:t>
      </w:r>
      <w:proofErr w:type="gramEnd"/>
      <w:r w:rsidRPr="005809EE">
        <w:rPr>
          <w:lang w:val="es-CO"/>
        </w:rPr>
        <w:t xml:space="preserve"> contiene un agente </w:t>
      </w:r>
      <w:proofErr w:type="spellStart"/>
      <w:r w:rsidRPr="005809EE">
        <w:rPr>
          <w:lang w:val="es-CO"/>
        </w:rPr>
        <w:t>anti-microbiano</w:t>
      </w:r>
      <w:proofErr w:type="spellEnd"/>
      <w:r w:rsidRPr="005809EE">
        <w:rPr>
          <w:lang w:val="es-CO"/>
        </w:rPr>
        <w:t>  asociado, utilizada para iniciar la asepsia.</w:t>
      </w:r>
    </w:p>
    <w:p w14:paraId="10636696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</w:p>
    <w:p w14:paraId="506334C6" w14:textId="77777777" w:rsid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LAVADO QUIRÚRGICO: </w:t>
      </w:r>
      <w:r w:rsidRPr="005809EE">
        <w:rPr>
          <w:lang w:val="es-CO"/>
        </w:rPr>
        <w:t xml:space="preserve">Es el proceso, que consta de varios pasos, caracterizado por el lavado mecánico y desinfección de manos y antebrazos, que tiene como fin eliminar el mayor número de microorganismos patógenos, por medio de productos químicos (jabón </w:t>
      </w:r>
      <w:proofErr w:type="spellStart"/>
      <w:r w:rsidRPr="005809EE">
        <w:rPr>
          <w:lang w:val="es-CO"/>
        </w:rPr>
        <w:t>antibacterial</w:t>
      </w:r>
      <w:proofErr w:type="spellEnd"/>
      <w:r w:rsidRPr="005809EE">
        <w:rPr>
          <w:lang w:val="es-CO"/>
        </w:rPr>
        <w:t xml:space="preserve">) para </w:t>
      </w:r>
      <w:proofErr w:type="gramStart"/>
      <w:r w:rsidRPr="005809EE">
        <w:rPr>
          <w:lang w:val="es-CO"/>
        </w:rPr>
        <w:t>realizar  los</w:t>
      </w:r>
      <w:proofErr w:type="gramEnd"/>
      <w:r w:rsidRPr="005809EE">
        <w:rPr>
          <w:lang w:val="es-CO"/>
        </w:rPr>
        <w:t xml:space="preserve"> diferentes procedimientos que lo requieran. </w:t>
      </w:r>
    </w:p>
    <w:p w14:paraId="3B899B32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</w:p>
    <w:p w14:paraId="08EC772F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LAVADO SENCILLO: </w:t>
      </w:r>
      <w:r w:rsidRPr="005809EE">
        <w:rPr>
          <w:lang w:val="es-CO"/>
        </w:rPr>
        <w:t xml:space="preserve">Es la limpieza mecánica con agua y jabón de las manos </w:t>
      </w:r>
      <w:proofErr w:type="gramStart"/>
      <w:r w:rsidRPr="005809EE">
        <w:rPr>
          <w:lang w:val="es-CO"/>
        </w:rPr>
        <w:t>y  antebrazos</w:t>
      </w:r>
      <w:proofErr w:type="gramEnd"/>
      <w:r w:rsidRPr="005809EE">
        <w:rPr>
          <w:lang w:val="es-CO"/>
        </w:rPr>
        <w:t xml:space="preserve"> antes y después de realizar un procedimiento. </w:t>
      </w:r>
    </w:p>
    <w:p w14:paraId="72A50516" w14:textId="0B6FFB9B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</w:t>
      </w:r>
      <w:r w:rsidRPr="005809EE">
        <w:rPr>
          <w:b/>
          <w:bCs/>
          <w:lang w:val="es-CO"/>
        </w:rPr>
        <w:t>RIESGO</w:t>
      </w:r>
      <w:r>
        <w:rPr>
          <w:b/>
          <w:bCs/>
          <w:lang w:val="es-CO"/>
        </w:rPr>
        <w:t xml:space="preserve"> BIOLOGICO</w:t>
      </w:r>
      <w:r w:rsidRPr="005809EE">
        <w:rPr>
          <w:b/>
          <w:bCs/>
          <w:lang w:val="es-CO"/>
        </w:rPr>
        <w:t xml:space="preserve">: </w:t>
      </w:r>
      <w:proofErr w:type="gramStart"/>
      <w:r w:rsidRPr="005809EE">
        <w:rPr>
          <w:lang w:val="es-CO"/>
        </w:rPr>
        <w:t>El  riesgo</w:t>
      </w:r>
      <w:proofErr w:type="gramEnd"/>
      <w:r w:rsidRPr="005809EE">
        <w:rPr>
          <w:lang w:val="es-CO"/>
        </w:rPr>
        <w:t xml:space="preserve">  biológico  ocupacional  se  puede  definir  como  aquel  que  surge  de  la exposición  laboral  a  micro  y  macroorganismos  que  puedan  causar  daños  al trabajador. Estos en general pueden ser transmitidos a través del aire, de la sangre y de los fluidos corporales. Se define como la probabilidad de que se produzca </w:t>
      </w:r>
      <w:proofErr w:type="gramStart"/>
      <w:r w:rsidRPr="005809EE">
        <w:rPr>
          <w:lang w:val="es-CO"/>
        </w:rPr>
        <w:t>una  infección</w:t>
      </w:r>
      <w:proofErr w:type="gramEnd"/>
      <w:r w:rsidRPr="005809EE">
        <w:rPr>
          <w:lang w:val="es-CO"/>
        </w:rPr>
        <w:t xml:space="preserve"> por transmisión de microorganismos durante el trabajo. Implica la </w:t>
      </w:r>
      <w:proofErr w:type="gramStart"/>
      <w:r w:rsidRPr="005809EE">
        <w:rPr>
          <w:lang w:val="es-CO"/>
        </w:rPr>
        <w:t>asociación  causal</w:t>
      </w:r>
      <w:proofErr w:type="gramEnd"/>
      <w:r w:rsidRPr="005809EE">
        <w:rPr>
          <w:lang w:val="es-CO"/>
        </w:rPr>
        <w:t xml:space="preserve"> entre la ocurrencia de la enfermedad y los factores de riesgo. </w:t>
      </w:r>
    </w:p>
    <w:p w14:paraId="3FC113FB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</w:t>
      </w:r>
      <w:r w:rsidRPr="005809EE">
        <w:rPr>
          <w:b/>
          <w:bCs/>
          <w:lang w:val="es-CO"/>
        </w:rPr>
        <w:t xml:space="preserve">STAPHYLOCOCCUS AUREUS: </w:t>
      </w:r>
      <w:r w:rsidRPr="005809EE">
        <w:rPr>
          <w:lang w:val="es-CO"/>
        </w:rPr>
        <w:t xml:space="preserve">Es una </w:t>
      </w:r>
      <w:hyperlink r:id="rId8" w:history="1">
        <w:r w:rsidRPr="005809EE">
          <w:rPr>
            <w:rStyle w:val="Hipervnculo"/>
            <w:lang w:val="es-CO"/>
          </w:rPr>
          <w:t>bacteria</w:t>
        </w:r>
      </w:hyperlink>
      <w:r w:rsidRPr="005809EE">
        <w:rPr>
          <w:lang w:val="es-CO"/>
        </w:rPr>
        <w:t xml:space="preserve"> </w:t>
      </w:r>
      <w:hyperlink r:id="rId9" w:history="1">
        <w:r w:rsidRPr="005809EE">
          <w:rPr>
            <w:rStyle w:val="Hipervnculo"/>
            <w:lang w:val="es-CO"/>
          </w:rPr>
          <w:t>anaerobia facultativa</w:t>
        </w:r>
      </w:hyperlink>
      <w:r w:rsidRPr="005809EE">
        <w:rPr>
          <w:lang w:val="es-CO"/>
        </w:rPr>
        <w:t xml:space="preserve">, </w:t>
      </w:r>
      <w:hyperlink r:id="rId10" w:history="1">
        <w:r w:rsidRPr="005809EE">
          <w:rPr>
            <w:rStyle w:val="Hipervnculo"/>
            <w:lang w:val="es-CO"/>
          </w:rPr>
          <w:t>grampositiva</w:t>
        </w:r>
      </w:hyperlink>
      <w:r w:rsidRPr="005809EE">
        <w:rPr>
          <w:lang w:val="es-CO"/>
        </w:rPr>
        <w:t xml:space="preserve">, productora de </w:t>
      </w:r>
      <w:hyperlink r:id="rId11" w:history="1">
        <w:r w:rsidRPr="005809EE">
          <w:rPr>
            <w:rStyle w:val="Hipervnculo"/>
            <w:lang w:val="es-CO"/>
          </w:rPr>
          <w:t>coagulasa</w:t>
        </w:r>
      </w:hyperlink>
      <w:r w:rsidRPr="005809EE">
        <w:rPr>
          <w:lang w:val="es-CO"/>
        </w:rPr>
        <w:t xml:space="preserve">, </w:t>
      </w:r>
      <w:hyperlink r:id="rId12" w:history="1">
        <w:r w:rsidRPr="005809EE">
          <w:rPr>
            <w:rStyle w:val="Hipervnculo"/>
            <w:lang w:val="es-CO"/>
          </w:rPr>
          <w:t>catalasa</w:t>
        </w:r>
      </w:hyperlink>
      <w:r w:rsidRPr="005809EE">
        <w:rPr>
          <w:lang w:val="es-CO"/>
        </w:rPr>
        <w:t xml:space="preserve">, inmóvil y no </w:t>
      </w:r>
      <w:hyperlink r:id="rId13" w:history="1">
        <w:r w:rsidRPr="005809EE">
          <w:rPr>
            <w:rStyle w:val="Hipervnculo"/>
            <w:lang w:val="es-CO"/>
          </w:rPr>
          <w:t>esporulada</w:t>
        </w:r>
      </w:hyperlink>
      <w:r w:rsidRPr="005809EE">
        <w:rPr>
          <w:lang w:val="es-CO"/>
        </w:rPr>
        <w:t xml:space="preserve"> que se encuentra ampliamente distribuida por todo el mundo, estimándose que una de cada tres personas se hallan colonizadas, aunque no infectadas, por ella. </w:t>
      </w:r>
    </w:p>
    <w:p w14:paraId="6D2848BE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lastRenderedPageBreak/>
        <w:t xml:space="preserve">• </w:t>
      </w:r>
      <w:r w:rsidRPr="005809EE">
        <w:rPr>
          <w:b/>
          <w:bCs/>
          <w:lang w:val="es-CO"/>
        </w:rPr>
        <w:t xml:space="preserve">STAPHYLOCOCCUS EPIDERMIDIS: </w:t>
      </w:r>
      <w:r w:rsidRPr="005809EE">
        <w:rPr>
          <w:lang w:val="es-CO"/>
        </w:rPr>
        <w:t xml:space="preserve">es una especie de </w:t>
      </w:r>
      <w:hyperlink r:id="rId14" w:history="1">
        <w:r w:rsidRPr="005809EE">
          <w:rPr>
            <w:rStyle w:val="Hipervnculo"/>
            <w:lang w:val="es-CO"/>
          </w:rPr>
          <w:t>bacteria</w:t>
        </w:r>
      </w:hyperlink>
      <w:r w:rsidRPr="005809EE">
        <w:rPr>
          <w:lang w:val="es-CO"/>
        </w:rPr>
        <w:t xml:space="preserve"> de la familia </w:t>
      </w:r>
      <w:hyperlink r:id="rId15" w:history="1">
        <w:proofErr w:type="spellStart"/>
        <w:r w:rsidRPr="005809EE">
          <w:rPr>
            <w:rStyle w:val="Hipervnculo"/>
            <w:lang w:val="es-CO"/>
          </w:rPr>
          <w:t>Staphylococcaceae</w:t>
        </w:r>
        <w:proofErr w:type="spellEnd"/>
      </w:hyperlink>
      <w:r w:rsidRPr="005809EE">
        <w:rPr>
          <w:lang w:val="es-CO"/>
        </w:rPr>
        <w:t xml:space="preserve">​ que forma parte de la </w:t>
      </w:r>
      <w:hyperlink r:id="rId16" w:history="1">
        <w:r w:rsidRPr="005809EE">
          <w:rPr>
            <w:rStyle w:val="Hipervnculo"/>
            <w:lang w:val="es-CO"/>
          </w:rPr>
          <w:t>microbiota normal</w:t>
        </w:r>
      </w:hyperlink>
      <w:r w:rsidRPr="005809EE">
        <w:rPr>
          <w:lang w:val="es-CO"/>
        </w:rPr>
        <w:t xml:space="preserve"> de la piel y las </w:t>
      </w:r>
      <w:hyperlink r:id="rId17" w:history="1">
        <w:r w:rsidRPr="005809EE">
          <w:rPr>
            <w:rStyle w:val="Hipervnculo"/>
            <w:lang w:val="es-CO"/>
          </w:rPr>
          <w:t>mucosas</w:t>
        </w:r>
      </w:hyperlink>
      <w:r w:rsidRPr="005809EE">
        <w:rPr>
          <w:lang w:val="es-CO"/>
        </w:rPr>
        <w:t xml:space="preserve"> humanas junto con otras especies de estafilococos </w:t>
      </w:r>
      <w:hyperlink r:id="rId18" w:history="1">
        <w:r w:rsidRPr="005809EE">
          <w:rPr>
            <w:rStyle w:val="Hipervnculo"/>
            <w:lang w:val="es-CO"/>
          </w:rPr>
          <w:t>coagulasa</w:t>
        </w:r>
      </w:hyperlink>
      <w:r w:rsidRPr="005809EE">
        <w:rPr>
          <w:lang w:val="es-CO"/>
        </w:rPr>
        <w:t>-</w:t>
      </w:r>
      <w:proofErr w:type="spellStart"/>
      <w:r w:rsidRPr="005809EE">
        <w:rPr>
          <w:lang w:val="es-CO"/>
        </w:rPr>
        <w:t>negativos.Habitualmente</w:t>
      </w:r>
      <w:proofErr w:type="spellEnd"/>
      <w:r w:rsidRPr="005809EE">
        <w:rPr>
          <w:lang w:val="es-CO"/>
        </w:rPr>
        <w:t xml:space="preserve"> es un organismo </w:t>
      </w:r>
      <w:hyperlink r:id="rId19" w:history="1">
        <w:r w:rsidRPr="005809EE">
          <w:rPr>
            <w:rStyle w:val="Hipervnculo"/>
            <w:lang w:val="es-CO"/>
          </w:rPr>
          <w:t>comensal</w:t>
        </w:r>
      </w:hyperlink>
      <w:r w:rsidRPr="005809EE">
        <w:rPr>
          <w:lang w:val="es-CO"/>
        </w:rPr>
        <w:t xml:space="preserve"> aislado muy frecuentemente en muestras biológicas sin que tenga repercusión clínica, pero su capacidad para crear </w:t>
      </w:r>
      <w:hyperlink r:id="rId20" w:history="1">
        <w:r w:rsidRPr="005809EE">
          <w:rPr>
            <w:rStyle w:val="Hipervnculo"/>
            <w:lang w:val="es-CO"/>
          </w:rPr>
          <w:t>biopelículas</w:t>
        </w:r>
      </w:hyperlink>
      <w:r w:rsidRPr="005809EE">
        <w:rPr>
          <w:lang w:val="es-CO"/>
        </w:rPr>
        <w:t xml:space="preserve">, el principal </w:t>
      </w:r>
      <w:hyperlink r:id="rId21" w:history="1">
        <w:r w:rsidRPr="005809EE">
          <w:rPr>
            <w:rStyle w:val="Hipervnculo"/>
            <w:lang w:val="es-CO"/>
          </w:rPr>
          <w:t>factor de virulencia</w:t>
        </w:r>
      </w:hyperlink>
      <w:r w:rsidRPr="005809EE">
        <w:rPr>
          <w:lang w:val="es-CO"/>
        </w:rPr>
        <w:t xml:space="preserve">, en dispositivos como </w:t>
      </w:r>
      <w:hyperlink r:id="rId22" w:history="1">
        <w:r w:rsidRPr="005809EE">
          <w:rPr>
            <w:rStyle w:val="Hipervnculo"/>
            <w:lang w:val="es-CO"/>
          </w:rPr>
          <w:t>catéteres</w:t>
        </w:r>
      </w:hyperlink>
      <w:r w:rsidRPr="005809EE">
        <w:rPr>
          <w:lang w:val="es-CO"/>
        </w:rPr>
        <w:t xml:space="preserve"> o </w:t>
      </w:r>
      <w:hyperlink r:id="rId23" w:history="1">
        <w:r w:rsidRPr="005809EE">
          <w:rPr>
            <w:rStyle w:val="Hipervnculo"/>
            <w:lang w:val="es-CO"/>
          </w:rPr>
          <w:t>prótesis valvulares cardíacas</w:t>
        </w:r>
      </w:hyperlink>
      <w:r w:rsidRPr="005809EE">
        <w:rPr>
          <w:lang w:val="es-CO"/>
        </w:rPr>
        <w:t xml:space="preserve"> mecánicas hacen también a esta especie una de las causas más comunes de </w:t>
      </w:r>
      <w:hyperlink r:id="rId24" w:history="1">
        <w:r w:rsidRPr="005809EE">
          <w:rPr>
            <w:rStyle w:val="Hipervnculo"/>
            <w:lang w:val="es-CO"/>
          </w:rPr>
          <w:t>infección nosocomial</w:t>
        </w:r>
      </w:hyperlink>
      <w:r w:rsidRPr="005809EE">
        <w:rPr>
          <w:lang w:val="es-CO"/>
        </w:rPr>
        <w:t>.</w:t>
      </w:r>
    </w:p>
    <w:p w14:paraId="3D7B8295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</w:p>
    <w:p w14:paraId="464D54C9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b/>
          <w:bCs/>
          <w:lang w:val="es-CO"/>
        </w:rPr>
        <w:t>6. POLÍTICAS  </w:t>
      </w:r>
    </w:p>
    <w:p w14:paraId="1FBA87E0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Todo el personal asistencial que participe en los programas de HEMODIÁLISIS </w:t>
      </w:r>
      <w:proofErr w:type="gramStart"/>
      <w:r w:rsidRPr="005809EE">
        <w:rPr>
          <w:lang w:val="es-CO"/>
        </w:rPr>
        <w:t>debe  acatar</w:t>
      </w:r>
      <w:proofErr w:type="gramEnd"/>
      <w:r w:rsidRPr="005809EE">
        <w:rPr>
          <w:lang w:val="es-CO"/>
        </w:rPr>
        <w:t xml:space="preserve"> las normas, condiciones y sugerencias indicadas en los manuales de bioseguridad, vigilancia epidemiológica, así como aquellas prescritas por auditoría clínica y el representante de la administradora de riesgos laborales (ARL). </w:t>
      </w:r>
    </w:p>
    <w:p w14:paraId="51FB6295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El procedimiento de lavado de manos debe ser realizado por todo el </w:t>
      </w:r>
      <w:proofErr w:type="gramStart"/>
      <w:r w:rsidRPr="005809EE">
        <w:rPr>
          <w:lang w:val="es-CO"/>
        </w:rPr>
        <w:t>personal  asistencial</w:t>
      </w:r>
      <w:proofErr w:type="gramEnd"/>
      <w:r w:rsidRPr="005809EE">
        <w:rPr>
          <w:lang w:val="es-CO"/>
        </w:rPr>
        <w:t xml:space="preserve"> (Médico, Enfermería y auxiliar de enfermería) y administrativo, que entre  en contacto con el paciente o realicen procedimientos invasivos.</w:t>
      </w:r>
    </w:p>
    <w:p w14:paraId="3401CF89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La transmisión cruzada de microorganismos capaces de ser patógenos, se puede </w:t>
      </w:r>
      <w:proofErr w:type="gramStart"/>
      <w:r w:rsidRPr="005809EE">
        <w:rPr>
          <w:lang w:val="es-CO"/>
        </w:rPr>
        <w:t>presentar  de</w:t>
      </w:r>
      <w:proofErr w:type="gramEnd"/>
      <w:r w:rsidRPr="005809EE">
        <w:rPr>
          <w:lang w:val="es-CO"/>
        </w:rPr>
        <w:t xml:space="preserve"> paciente a paciente, y ocasionalmente también se puede ver infectado el  profesional o la familia del paciente. </w:t>
      </w:r>
    </w:p>
    <w:p w14:paraId="448399B4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• Hasta la presente, los microorganismos han generado múltiples mecanismos </w:t>
      </w:r>
      <w:proofErr w:type="gramStart"/>
      <w:r w:rsidRPr="005809EE">
        <w:rPr>
          <w:lang w:val="es-CO"/>
        </w:rPr>
        <w:t>de  defensa</w:t>
      </w:r>
      <w:proofErr w:type="gramEnd"/>
      <w:r w:rsidRPr="005809EE">
        <w:rPr>
          <w:lang w:val="es-CO"/>
        </w:rPr>
        <w:t>, haciéndose cada vez más resistentes, pero ninguno ha generado resistencia  al lavado de manos. </w:t>
      </w:r>
    </w:p>
    <w:p w14:paraId="07AC6D8E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rFonts w:ascii="Segoe UI Symbol" w:hAnsi="Segoe UI Symbol" w:cs="Segoe UI Symbol"/>
          <w:lang w:val="es-CO"/>
        </w:rPr>
        <w:t>⮚</w:t>
      </w:r>
      <w:r w:rsidRPr="005809EE">
        <w:rPr>
          <w:lang w:val="es-CO"/>
        </w:rPr>
        <w:t xml:space="preserve"> </w:t>
      </w:r>
      <w:r w:rsidRPr="005809EE">
        <w:rPr>
          <w:b/>
          <w:bCs/>
          <w:lang w:val="es-CO"/>
        </w:rPr>
        <w:t>LIQUIDOS DE PRECAUCION UNIVERSAL </w:t>
      </w:r>
    </w:p>
    <w:p w14:paraId="7CF387EB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Los líquidos que se consideran como potencialmente infectantes son: </w:t>
      </w:r>
    </w:p>
    <w:p w14:paraId="25B25070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Sangre </w:t>
      </w:r>
    </w:p>
    <w:p w14:paraId="44C49B26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Semen </w:t>
      </w:r>
    </w:p>
    <w:p w14:paraId="4580DF11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Secreción vaginal </w:t>
      </w:r>
    </w:p>
    <w:p w14:paraId="7BFA55FB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Leche materna </w:t>
      </w:r>
    </w:p>
    <w:p w14:paraId="4DC170F9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Líquido cefalorraquídeo </w:t>
      </w:r>
    </w:p>
    <w:p w14:paraId="1117E4CA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Líquido sinovial  </w:t>
      </w:r>
    </w:p>
    <w:p w14:paraId="5CB0D52D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Líquido pleural </w:t>
      </w:r>
    </w:p>
    <w:p w14:paraId="06EEF73E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Líquido amniótico </w:t>
      </w:r>
    </w:p>
    <w:p w14:paraId="188FBB79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lastRenderedPageBreak/>
        <w:t>• Líquido peritoneal </w:t>
      </w:r>
    </w:p>
    <w:p w14:paraId="5D17E267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Líquido pericárdico </w:t>
      </w:r>
    </w:p>
    <w:p w14:paraId="78557443" w14:textId="77777777" w:rsidR="005809EE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>• Cualquier otro líquido contaminado con sangre </w:t>
      </w:r>
    </w:p>
    <w:p w14:paraId="633A06EB" w14:textId="6BDF5BDA" w:rsidR="008F17D6" w:rsidRPr="005809EE" w:rsidRDefault="005809EE" w:rsidP="005809EE">
      <w:pPr>
        <w:pStyle w:val="Prrafodelista"/>
        <w:spacing w:after="200" w:line="360" w:lineRule="auto"/>
        <w:ind w:left="720"/>
        <w:contextualSpacing/>
        <w:rPr>
          <w:lang w:val="es-CO"/>
        </w:rPr>
      </w:pPr>
      <w:r w:rsidRPr="005809EE">
        <w:rPr>
          <w:lang w:val="es-CO"/>
        </w:rPr>
        <w:t xml:space="preserve">Salvo que estén visiblemente contaminados con sangre, las heces, la orina, secreción nasal, esputo, vómito y saliva, se consideran líquidos potencialmente infectantes. Para que algún patógeno, pueda ser infectante, es necesario que atraviese las barreras naturales (piel o mucosas) y entren en contacto con los tejidos, a través de una solución de continuidad de la piel (cómo úlceras, dermatitis, escoriaciones </w:t>
      </w:r>
      <w:proofErr w:type="gramStart"/>
      <w:r w:rsidRPr="005809EE">
        <w:rPr>
          <w:lang w:val="es-CO"/>
        </w:rPr>
        <w:t>y  traumatismos</w:t>
      </w:r>
      <w:proofErr w:type="gramEnd"/>
      <w:r w:rsidRPr="005809EE">
        <w:rPr>
          <w:lang w:val="es-CO"/>
        </w:rPr>
        <w:t xml:space="preserve"> con elementos cortó punzantes) o contacto directo con las mucosas</w:t>
      </w:r>
      <w:r>
        <w:rPr>
          <w:lang w:val="es-CO"/>
        </w:rPr>
        <w:t>.</w:t>
      </w:r>
    </w:p>
    <w:p w14:paraId="2B9A8EED" w14:textId="77777777" w:rsidR="005809EE" w:rsidRDefault="005809EE" w:rsidP="005809EE">
      <w:pPr>
        <w:widowControl/>
        <w:autoSpaceDE/>
        <w:autoSpaceDN/>
        <w:spacing w:before="28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CONSIDERACIONES AL RESPECTO</w:t>
      </w:r>
    </w:p>
    <w:p w14:paraId="06AC9C92" w14:textId="398B2F18" w:rsidR="005809EE" w:rsidRPr="005809EE" w:rsidRDefault="005809EE" w:rsidP="005809EE">
      <w:pPr>
        <w:widowControl/>
        <w:autoSpaceDE/>
        <w:autoSpaceDN/>
        <w:spacing w:before="28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• Durante las labores asistenciales, no está permitido el uso de anillos,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pulseras  y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relojes sin importar el material del que estén hechos.</w:t>
      </w:r>
    </w:p>
    <w:p w14:paraId="26FF48E9" w14:textId="049D1C22" w:rsidR="005809EE" w:rsidRPr="005809EE" w:rsidRDefault="005809EE" w:rsidP="005809EE">
      <w:pPr>
        <w:widowControl/>
        <w:autoSpaceDE/>
        <w:autoSpaceDN/>
        <w:spacing w:before="30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No está permitido usar esmalte, incluso el transparente.</w:t>
      </w:r>
    </w:p>
    <w:p w14:paraId="2A9CCB24" w14:textId="1A4CEA7E" w:rsidR="005809EE" w:rsidRPr="005809EE" w:rsidRDefault="005809EE" w:rsidP="005809EE">
      <w:pPr>
        <w:widowControl/>
        <w:autoSpaceDE/>
        <w:autoSpaceDN/>
        <w:spacing w:before="54"/>
        <w:ind w:right="58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• Las uñas deben estar siempre limpias y cortas, aproximadamente 3 mm o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que  no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superen la punta del dedo.</w:t>
      </w:r>
    </w:p>
    <w:p w14:paraId="5C29FC44" w14:textId="13CCA8B6" w:rsidR="005809EE" w:rsidRPr="005809EE" w:rsidRDefault="005809EE" w:rsidP="005809EE">
      <w:pPr>
        <w:widowControl/>
        <w:autoSpaceDE/>
        <w:autoSpaceDN/>
        <w:spacing w:before="3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No usar uñas artificiales.</w:t>
      </w:r>
    </w:p>
    <w:p w14:paraId="51BFB4E3" w14:textId="2D7105CA" w:rsidR="005809EE" w:rsidRPr="005809EE" w:rsidRDefault="005809EE" w:rsidP="005809EE">
      <w:pPr>
        <w:widowControl/>
        <w:autoSpaceDE/>
        <w:autoSpaceDN/>
        <w:spacing w:before="51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Adoptar una posición ergonómica frente al lavamanos.</w:t>
      </w:r>
    </w:p>
    <w:p w14:paraId="51294F74" w14:textId="77777777" w:rsidR="00CF75D7" w:rsidRPr="005809EE" w:rsidRDefault="00CF75D7" w:rsidP="00463364">
      <w:pPr>
        <w:pStyle w:val="05Cuerpo"/>
        <w:rPr>
          <w:rFonts w:ascii="Times New Roman"/>
          <w:sz w:val="14"/>
          <w:lang w:val="es-CO"/>
        </w:rPr>
      </w:pPr>
    </w:p>
    <w:p w14:paraId="7E26E511" w14:textId="77777777" w:rsidR="00401C24" w:rsidRPr="008B675A" w:rsidRDefault="00CB1589" w:rsidP="008B675A">
      <w:pPr>
        <w:pStyle w:val="05Cuerpo"/>
        <w:rPr>
          <w:rFonts w:cs="Arial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C6CA0" wp14:editId="3D5FFCA2">
                <wp:simplePos x="0" y="0"/>
                <wp:positionH relativeFrom="column">
                  <wp:posOffset>-306070</wp:posOffset>
                </wp:positionH>
                <wp:positionV relativeFrom="paragraph">
                  <wp:posOffset>106680</wp:posOffset>
                </wp:positionV>
                <wp:extent cx="7644130" cy="438150"/>
                <wp:effectExtent l="0" t="0" r="0" b="0"/>
                <wp:wrapNone/>
                <wp:docPr id="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381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165406" w14:textId="4BE397CF" w:rsidR="00CB1589" w:rsidRPr="00D42F8B" w:rsidRDefault="00954505" w:rsidP="00A72B26">
                            <w:pPr>
                              <w:pStyle w:val="Ttulo1"/>
                              <w:rPr>
                                <w:lang w:val="es-MX"/>
                              </w:rPr>
                            </w:pPr>
                            <w:bookmarkStart w:id="18" w:name="_Toc216606885"/>
                            <w:bookmarkStart w:id="19" w:name="_Toc219303318"/>
                            <w:bookmarkStart w:id="20" w:name="_Toc219303664"/>
                            <w:r>
                              <w:rPr>
                                <w:lang w:val="es-MX"/>
                              </w:rPr>
                              <w:t>7</w:t>
                            </w:r>
                            <w:r w:rsidR="00CB1589" w:rsidRPr="00D42F8B">
                              <w:rPr>
                                <w:lang w:val="es-MX"/>
                              </w:rPr>
                              <w:t xml:space="preserve">. </w:t>
                            </w:r>
                            <w:bookmarkEnd w:id="18"/>
                            <w:r w:rsidR="005809EE">
                              <w:rPr>
                                <w:lang w:val="es-MX"/>
                              </w:rPr>
                              <w:t>CINCO MOMENTOS LAVADO DE MANOS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C6CA0" id="_x0000_s1035" style="position:absolute;left:0;text-align:left;margin-left:-24.1pt;margin-top:8.4pt;width:601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" fillcolor="#736363" stroked="f" strokeweight="2pt">
                <v:textbox>
                  <w:txbxContent>
                    <w:p w14:paraId="7B165406" w14:textId="4BE397CF" w:rsidR="00CB1589" w:rsidRPr="00D42F8B" w:rsidRDefault="00954505" w:rsidP="00A72B26">
                      <w:pPr>
                        <w:pStyle w:val="Ttulo1"/>
                        <w:rPr>
                          <w:lang w:val="es-MX"/>
                        </w:rPr>
                      </w:pPr>
                      <w:bookmarkStart w:id="39" w:name="_Toc216606885"/>
                      <w:bookmarkStart w:id="40" w:name="_Toc219303318"/>
                      <w:bookmarkStart w:id="41" w:name="_Toc219303664"/>
                      <w:r>
                        <w:rPr>
                          <w:lang w:val="es-MX"/>
                        </w:rPr>
                        <w:t>7</w:t>
                      </w:r>
                      <w:r w:rsidR="00CB1589" w:rsidRPr="00D42F8B">
                        <w:rPr>
                          <w:lang w:val="es-MX"/>
                        </w:rPr>
                        <w:t xml:space="preserve">. </w:t>
                      </w:r>
                      <w:bookmarkEnd w:id="39"/>
                      <w:r w:rsidR="005809EE">
                        <w:rPr>
                          <w:lang w:val="es-MX"/>
                        </w:rPr>
                        <w:t>CINCO MOMENTOS LAVADO DE MANOS</w:t>
                      </w:r>
                      <w:bookmarkEnd w:id="40"/>
                      <w:bookmarkEnd w:id="41"/>
                    </w:p>
                  </w:txbxContent>
                </v:textbox>
              </v:rect>
            </w:pict>
          </mc:Fallback>
        </mc:AlternateContent>
      </w:r>
    </w:p>
    <w:p w14:paraId="352EBF54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5D6EC09F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7CE07C0F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4B0445A8" w14:textId="77777777" w:rsidR="00401C24" w:rsidRDefault="00401C24" w:rsidP="00463364">
      <w:pPr>
        <w:pStyle w:val="05Cuerpo"/>
        <w:rPr>
          <w:rFonts w:ascii="Times New Roman"/>
          <w:sz w:val="14"/>
        </w:rPr>
      </w:pPr>
    </w:p>
    <w:p w14:paraId="288284D4" w14:textId="590DC578" w:rsidR="005809EE" w:rsidRPr="005809EE" w:rsidRDefault="005809EE" w:rsidP="005809EE">
      <w:pPr>
        <w:widowControl/>
        <w:autoSpaceDE/>
        <w:autoSpaceDN/>
        <w:spacing w:before="354"/>
        <w:ind w:left="51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Los cinco momentos de higiene de manos recomendados por la OMS son:</w:t>
      </w:r>
    </w:p>
    <w:p w14:paraId="322E890A" w14:textId="005D848F" w:rsidR="005809EE" w:rsidRPr="005809EE" w:rsidRDefault="005809EE" w:rsidP="005809EE">
      <w:pPr>
        <w:widowControl/>
        <w:autoSpaceDE/>
        <w:autoSpaceDN/>
        <w:spacing w:before="373"/>
        <w:ind w:left="50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Antes del contacto directo con el paciente:</w:t>
      </w:r>
    </w:p>
    <w:p w14:paraId="3E4C1E2C" w14:textId="1EB30E02" w:rsidR="005809EE" w:rsidRPr="005809EE" w:rsidRDefault="005809EE" w:rsidP="005809EE">
      <w:pPr>
        <w:widowControl/>
        <w:autoSpaceDE/>
        <w:autoSpaceDN/>
        <w:spacing w:before="37"/>
        <w:ind w:left="1231" w:right="58" w:hanging="35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¿Cuándo? Lávese las manos al acercarse al paciente (al estrechar la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mano,  ayudar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al paciente a moverse, realizar un examen clínico).</w:t>
      </w:r>
    </w:p>
    <w:p w14:paraId="092E5A26" w14:textId="562D3513" w:rsidR="005809EE" w:rsidRPr="005809EE" w:rsidRDefault="005809EE" w:rsidP="005809EE">
      <w:pPr>
        <w:widowControl/>
        <w:autoSpaceDE/>
        <w:autoSpaceDN/>
        <w:spacing w:before="13"/>
        <w:ind w:left="1231" w:right="58" w:hanging="351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¿Por qué? Para proteger al paciente de los gérmenes dañinos que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tenemos  depositados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en nuestras manos (libres o con guantes)</w:t>
      </w:r>
    </w:p>
    <w:p w14:paraId="52452750" w14:textId="1F59F3AB" w:rsidR="005809EE" w:rsidRPr="005809EE" w:rsidRDefault="005809EE" w:rsidP="005809EE">
      <w:pPr>
        <w:widowControl/>
        <w:autoSpaceDE/>
        <w:autoSpaceDN/>
        <w:spacing w:before="32"/>
        <w:ind w:left="50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Antes de realizar una tarea limpia o aséptica:</w:t>
      </w:r>
    </w:p>
    <w:p w14:paraId="42021B27" w14:textId="58E5B1D3" w:rsidR="005809EE" w:rsidRPr="005809EE" w:rsidRDefault="005809EE" w:rsidP="005809EE">
      <w:pPr>
        <w:widowControl/>
        <w:autoSpaceDE/>
        <w:autoSpaceDN/>
        <w:spacing w:before="37"/>
        <w:ind w:left="1231" w:right="58" w:hanging="35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¿Cuándo? Lávese las manos al acercarse al paciente (al estrechar la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mano,  ayudar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al paciente a moverse, realizar un examen clínico).</w:t>
      </w:r>
    </w:p>
    <w:p w14:paraId="65D88101" w14:textId="7EE3C929" w:rsidR="005809EE" w:rsidRPr="005809EE" w:rsidRDefault="005809EE" w:rsidP="005809EE">
      <w:pPr>
        <w:widowControl/>
        <w:autoSpaceDE/>
        <w:autoSpaceDN/>
        <w:spacing w:before="13"/>
        <w:ind w:left="1231" w:right="58" w:hanging="351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¿Por qué? Para proteger al paciente de los gérmenes dañinos que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tenemos  depositados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en nuestras manos (libres o con guantes)</w:t>
      </w:r>
    </w:p>
    <w:p w14:paraId="3DD9FB66" w14:textId="03A91E1D" w:rsidR="005809EE" w:rsidRPr="005809EE" w:rsidRDefault="005809EE" w:rsidP="005809EE">
      <w:pPr>
        <w:widowControl/>
        <w:autoSpaceDE/>
        <w:autoSpaceDN/>
        <w:spacing w:before="32"/>
        <w:ind w:left="50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Después del riesgo a exposición a fluidos corporales:</w:t>
      </w:r>
    </w:p>
    <w:p w14:paraId="6E8E5171" w14:textId="09F4E786" w:rsidR="005809EE" w:rsidRPr="005809EE" w:rsidRDefault="005809EE" w:rsidP="005809EE">
      <w:pPr>
        <w:widowControl/>
        <w:autoSpaceDE/>
        <w:autoSpaceDN/>
        <w:spacing w:before="37"/>
        <w:ind w:left="1231" w:right="58" w:hanging="35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¿Cuándo? Lávese las manos al acercarse al paciente (al estrechar la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mano,  ayudar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al paciente a moverse, realizar un examen clínico).</w:t>
      </w:r>
    </w:p>
    <w:p w14:paraId="64D750A3" w14:textId="1362C0DF" w:rsidR="005809EE" w:rsidRPr="005809EE" w:rsidRDefault="005809EE" w:rsidP="005809EE">
      <w:pPr>
        <w:widowControl/>
        <w:autoSpaceDE/>
        <w:autoSpaceDN/>
        <w:spacing w:before="13"/>
        <w:ind w:left="1231" w:right="58" w:hanging="351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lastRenderedPageBreak/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¿Por qué? Para proteger al paciente de los gérmenes dañinos que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tenemos  depositados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en nuestras manos (libres o con guantes)</w:t>
      </w:r>
    </w:p>
    <w:p w14:paraId="333D6F55" w14:textId="4E8DDF89" w:rsidR="005809EE" w:rsidRPr="005809EE" w:rsidRDefault="005809EE" w:rsidP="005809EE">
      <w:pPr>
        <w:widowControl/>
        <w:autoSpaceDE/>
        <w:autoSpaceDN/>
        <w:spacing w:before="30"/>
        <w:ind w:left="50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Después del contacto con el paciente:</w:t>
      </w:r>
    </w:p>
    <w:p w14:paraId="56E4DBDB" w14:textId="77777777" w:rsidR="005809EE" w:rsidRPr="005809EE" w:rsidRDefault="005809EE" w:rsidP="005809EE">
      <w:pPr>
        <w:widowControl/>
        <w:autoSpaceDE/>
        <w:autoSpaceDN/>
        <w:spacing w:before="37"/>
        <w:ind w:left="1231" w:right="58" w:hanging="35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¿Cuándo? Lávese las manos al acercarse al paciente (al estrechar la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mano,  ayudar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al paciente a moverse, realizar un examen clínico).</w:t>
      </w:r>
    </w:p>
    <w:p w14:paraId="24D34171" w14:textId="33C57146" w:rsidR="005809EE" w:rsidRPr="005809EE" w:rsidRDefault="005809EE" w:rsidP="005809EE">
      <w:pPr>
        <w:widowControl/>
        <w:autoSpaceDE/>
        <w:autoSpaceDN/>
        <w:ind w:left="1231" w:right="58" w:hanging="351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¿Por qué? Para proteger al paciente de los gérmenes dañinos que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tenemos  depositados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en nuestras manos (libres o con guantes)</w:t>
      </w:r>
    </w:p>
    <w:p w14:paraId="57826092" w14:textId="3897507D" w:rsidR="005809EE" w:rsidRPr="005809EE" w:rsidRDefault="005809EE" w:rsidP="005809EE">
      <w:pPr>
        <w:widowControl/>
        <w:autoSpaceDE/>
        <w:autoSpaceDN/>
        <w:spacing w:before="30"/>
        <w:ind w:left="50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Después del contacto con el medio ambiente o entorno del paciente:</w:t>
      </w:r>
    </w:p>
    <w:p w14:paraId="3FBF96AF" w14:textId="1FF79EE2" w:rsidR="005809EE" w:rsidRPr="005809EE" w:rsidRDefault="005809EE" w:rsidP="005809EE">
      <w:pPr>
        <w:widowControl/>
        <w:autoSpaceDE/>
        <w:autoSpaceDN/>
        <w:spacing w:before="37"/>
        <w:ind w:left="1231" w:right="58" w:hanging="352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¿Cuándo? Lávese las manos al acercarse al paciente (al estrechar la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mano,  ayudar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al paciente a moverse, realizar un examen clínico).</w:t>
      </w:r>
    </w:p>
    <w:p w14:paraId="340482A7" w14:textId="77777777" w:rsidR="005809EE" w:rsidRPr="005809EE" w:rsidRDefault="005809EE" w:rsidP="005809EE">
      <w:pPr>
        <w:widowControl/>
        <w:autoSpaceDE/>
        <w:autoSpaceDN/>
        <w:spacing w:before="15"/>
        <w:ind w:left="1231" w:right="58" w:hanging="351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ascii="Courier New" w:eastAsia="Times New Roman" w:hAnsi="Courier New" w:cs="Courier New"/>
          <w:color w:val="000000"/>
          <w:szCs w:val="24"/>
          <w:lang w:val="es-CO" w:eastAsia="es-CO"/>
        </w:rPr>
        <w:t xml:space="preserve">o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¿Por qué? Para proteger al paciente de los gérmenes dañinos que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tenemos  depositados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en nuestras manos (libres o con guantes)</w:t>
      </w:r>
    </w:p>
    <w:p w14:paraId="2C151AA9" w14:textId="77777777" w:rsidR="005809EE" w:rsidRPr="005809EE" w:rsidRDefault="005809EE" w:rsidP="005809EE">
      <w:pPr>
        <w:widowControl/>
        <w:autoSpaceDE/>
        <w:autoSpaceDN/>
        <w:spacing w:after="240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</w:p>
    <w:p w14:paraId="34832ABA" w14:textId="68A88309" w:rsidR="005809EE" w:rsidRPr="005809EE" w:rsidRDefault="005809EE" w:rsidP="005809EE">
      <w:pPr>
        <w:widowControl/>
        <w:autoSpaceDE/>
        <w:autoSpaceDN/>
        <w:spacing w:before="27"/>
        <w:ind w:right="1402"/>
        <w:jc w:val="righ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noProof/>
          <w:color w:val="000000"/>
          <w:szCs w:val="24"/>
          <w:bdr w:val="none" w:sz="0" w:space="0" w:color="auto" w:frame="1"/>
          <w:lang w:val="es-CO" w:eastAsia="es-CO"/>
        </w:rPr>
        <w:drawing>
          <wp:anchor distT="0" distB="0" distL="114300" distR="114300" simplePos="0" relativeHeight="487701504" behindDoc="0" locked="0" layoutInCell="1" allowOverlap="1" wp14:anchorId="3FFB5898" wp14:editId="6B604E4B">
            <wp:simplePos x="0" y="0"/>
            <wp:positionH relativeFrom="column">
              <wp:posOffset>-1270</wp:posOffset>
            </wp:positionH>
            <wp:positionV relativeFrom="paragraph">
              <wp:posOffset>-2540</wp:posOffset>
            </wp:positionV>
            <wp:extent cx="6743700" cy="41433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0AF08C" w14:textId="77777777" w:rsidR="005809EE" w:rsidRPr="005809EE" w:rsidRDefault="005809EE" w:rsidP="005809EE">
      <w:pPr>
        <w:widowControl/>
        <w:autoSpaceDE/>
        <w:autoSpaceDN/>
        <w:ind w:left="543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Hay que realizar lavado de manos cuando: </w:t>
      </w:r>
    </w:p>
    <w:p w14:paraId="2AB8F88B" w14:textId="77777777" w:rsidR="005809EE" w:rsidRPr="005809EE" w:rsidRDefault="005809EE" w:rsidP="005809EE">
      <w:pPr>
        <w:widowControl/>
        <w:autoSpaceDE/>
        <w:autoSpaceDN/>
        <w:spacing w:before="370"/>
        <w:ind w:left="86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Se inicia y termina labores. </w:t>
      </w:r>
    </w:p>
    <w:p w14:paraId="1523B062" w14:textId="77777777" w:rsidR="005809EE" w:rsidRPr="005809EE" w:rsidRDefault="005809EE" w:rsidP="005809EE">
      <w:pPr>
        <w:widowControl/>
        <w:autoSpaceDE/>
        <w:autoSpaceDN/>
        <w:spacing w:before="54"/>
        <w:ind w:left="86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Al realizar cualquier procedimiento. </w:t>
      </w:r>
    </w:p>
    <w:p w14:paraId="153268CF" w14:textId="77777777" w:rsidR="005809EE" w:rsidRPr="005809EE" w:rsidRDefault="005809EE" w:rsidP="005809EE">
      <w:pPr>
        <w:widowControl/>
        <w:autoSpaceDE/>
        <w:autoSpaceDN/>
        <w:spacing w:before="54"/>
        <w:ind w:left="867" w:right="1689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Cuando haya tenido contacto con secreciones y/o líquidos corporales. </w:t>
      </w:r>
    </w:p>
    <w:p w14:paraId="49EB926F" w14:textId="77777777" w:rsidR="005809EE" w:rsidRPr="005809EE" w:rsidRDefault="005809EE" w:rsidP="005809EE">
      <w:pPr>
        <w:widowControl/>
        <w:autoSpaceDE/>
        <w:autoSpaceDN/>
        <w:spacing w:before="54"/>
        <w:ind w:left="867" w:right="1689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Al manipular objetos contaminados. </w:t>
      </w:r>
    </w:p>
    <w:p w14:paraId="6D5D7FDE" w14:textId="77777777" w:rsidR="005809EE" w:rsidRPr="005809EE" w:rsidRDefault="005809EE" w:rsidP="005809EE">
      <w:pPr>
        <w:widowControl/>
        <w:autoSpaceDE/>
        <w:autoSpaceDN/>
        <w:spacing w:before="16"/>
        <w:ind w:left="86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Al colocarse o retirarse los guantes. </w:t>
      </w:r>
    </w:p>
    <w:p w14:paraId="36FF55CB" w14:textId="5A78C61D" w:rsidR="005809EE" w:rsidRPr="005809EE" w:rsidRDefault="005809EE" w:rsidP="005809EE">
      <w:pPr>
        <w:widowControl/>
        <w:autoSpaceDE/>
        <w:autoSpaceDN/>
        <w:spacing w:before="54"/>
        <w:ind w:left="867" w:right="58" w:hanging="363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lastRenderedPageBreak/>
        <w:t>• Cuando atienda pacientes susceptibles a contraer infecciones como:  inmunosuprimidos, recién nacidos, ancianos y pacientes sometidos a procedimientos invasivos. </w:t>
      </w:r>
    </w:p>
    <w:p w14:paraId="1A880F6C" w14:textId="26344EB8" w:rsidR="000C0BE1" w:rsidRPr="005809EE" w:rsidRDefault="005809EE" w:rsidP="005809EE">
      <w:pPr>
        <w:tabs>
          <w:tab w:val="left" w:pos="2250"/>
        </w:tabs>
        <w:rPr>
          <w:lang w:val="es-CO"/>
        </w:rPr>
      </w:pPr>
      <w:r>
        <w:rPr>
          <w:rFonts w:eastAsia="Times New Roman" w:cs="Arial"/>
          <w:color w:val="000000"/>
          <w:szCs w:val="24"/>
          <w:lang w:val="es-CO" w:eastAsia="es-CO"/>
        </w:rPr>
        <w:t xml:space="preserve">         </w:t>
      </w:r>
      <w:r w:rsidRPr="005809EE">
        <w:rPr>
          <w:rFonts w:eastAsia="Times New Roman" w:cs="Arial"/>
          <w:color w:val="000000"/>
          <w:szCs w:val="24"/>
          <w:lang w:val="es-CO" w:eastAsia="es-CO"/>
        </w:rPr>
        <w:t>• Al entrar a la sala de hemodiálisis.</w:t>
      </w:r>
    </w:p>
    <w:p w14:paraId="2473AC76" w14:textId="77777777" w:rsidR="00526E8A" w:rsidRDefault="00F515EF" w:rsidP="00A30333"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54D6B2E3" wp14:editId="666B7083">
                <wp:simplePos x="0" y="0"/>
                <wp:positionH relativeFrom="column">
                  <wp:posOffset>-294640</wp:posOffset>
                </wp:positionH>
                <wp:positionV relativeFrom="paragraph">
                  <wp:posOffset>90806</wp:posOffset>
                </wp:positionV>
                <wp:extent cx="7644130" cy="457200"/>
                <wp:effectExtent l="0" t="0" r="0" b="0"/>
                <wp:wrapNone/>
                <wp:docPr id="13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572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CA36A1" w14:textId="2BAF5E4D" w:rsidR="00526E8A" w:rsidRPr="00526E8A" w:rsidRDefault="003C3D14" w:rsidP="00A549EA">
                            <w:pPr>
                              <w:pStyle w:val="Ttulo1"/>
                              <w:rPr>
                                <w:rFonts w:eastAsia="Batang"/>
                                <w:color w:val="FFFFFF"/>
                                <w:lang w:val="es-MX" w:eastAsia="ko-KR"/>
                              </w:rPr>
                            </w:pPr>
                            <w:bookmarkStart w:id="21" w:name="_Toc216606887"/>
                            <w:bookmarkStart w:id="22" w:name="_Toc219303319"/>
                            <w:bookmarkStart w:id="23" w:name="_Toc219303665"/>
                            <w:r>
                              <w:rPr>
                                <w:lang w:val="es-MX"/>
                              </w:rPr>
                              <w:t>8</w:t>
                            </w:r>
                            <w:r w:rsidR="00526E8A" w:rsidRPr="00526E8A">
                              <w:rPr>
                                <w:lang w:val="es-MX"/>
                              </w:rPr>
                              <w:t>.</w:t>
                            </w:r>
                            <w:bookmarkEnd w:id="21"/>
                            <w:r w:rsidR="005809EE">
                              <w:rPr>
                                <w:lang w:val="es-MX"/>
                              </w:rPr>
                              <w:t xml:space="preserve"> RESPONSABILIDAD Y AUTORIDAD</w:t>
                            </w:r>
                            <w:bookmarkEnd w:id="22"/>
                            <w:bookmarkEnd w:id="23"/>
                          </w:p>
                          <w:p w14:paraId="709E8598" w14:textId="77777777" w:rsidR="00526E8A" w:rsidRPr="00D42F8B" w:rsidRDefault="00526E8A" w:rsidP="00526E8A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6B2E3" id="_x0000_s1036" style="position:absolute;left:0;text-align:left;margin-left:-23.2pt;margin-top:7.15pt;width:601.9pt;height:36pt;z-index:4876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" fillcolor="#736363" stroked="f" strokeweight="2pt">
                <v:textbox>
                  <w:txbxContent>
                    <w:p w14:paraId="28CA36A1" w14:textId="2BAF5E4D" w:rsidR="00526E8A" w:rsidRPr="00526E8A" w:rsidRDefault="003C3D14" w:rsidP="00A549EA">
                      <w:pPr>
                        <w:pStyle w:val="Ttulo1"/>
                        <w:rPr>
                          <w:rFonts w:eastAsia="Batang"/>
                          <w:color w:val="FFFFFF"/>
                          <w:lang w:val="es-MX" w:eastAsia="ko-KR"/>
                        </w:rPr>
                      </w:pPr>
                      <w:bookmarkStart w:id="45" w:name="_Toc216606887"/>
                      <w:bookmarkStart w:id="46" w:name="_Toc219303319"/>
                      <w:bookmarkStart w:id="47" w:name="_Toc219303665"/>
                      <w:r>
                        <w:rPr>
                          <w:lang w:val="es-MX"/>
                        </w:rPr>
                        <w:t>8</w:t>
                      </w:r>
                      <w:r w:rsidR="00526E8A" w:rsidRPr="00526E8A">
                        <w:rPr>
                          <w:lang w:val="es-MX"/>
                        </w:rPr>
                        <w:t>.</w:t>
                      </w:r>
                      <w:bookmarkEnd w:id="45"/>
                      <w:r w:rsidR="005809EE">
                        <w:rPr>
                          <w:lang w:val="es-MX"/>
                        </w:rPr>
                        <w:t xml:space="preserve"> RESPONSABILIDAD Y AUTORIDAD</w:t>
                      </w:r>
                      <w:bookmarkEnd w:id="46"/>
                      <w:bookmarkEnd w:id="47"/>
                    </w:p>
                    <w:p w14:paraId="709E8598" w14:textId="77777777" w:rsidR="00526E8A" w:rsidRPr="00D42F8B" w:rsidRDefault="00526E8A" w:rsidP="00526E8A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ABFC9E" w14:textId="33444C12" w:rsidR="00F515EF" w:rsidRPr="00526E8A" w:rsidRDefault="00F515EF" w:rsidP="00A30333"/>
    <w:p w14:paraId="5506F364" w14:textId="0F98D92B" w:rsidR="00526E8A" w:rsidRPr="00526E8A" w:rsidRDefault="00526E8A" w:rsidP="00A30333"/>
    <w:p w14:paraId="06B433CD" w14:textId="67A0AA56" w:rsidR="00526E8A" w:rsidRPr="00526E8A" w:rsidRDefault="00526E8A" w:rsidP="00A30333"/>
    <w:p w14:paraId="0CAEB65A" w14:textId="253FE6B3" w:rsidR="005809EE" w:rsidRPr="005809EE" w:rsidRDefault="005809EE" w:rsidP="005809EE">
      <w:pPr>
        <w:widowControl/>
        <w:autoSpaceDE/>
        <w:autoSpaceDN/>
        <w:spacing w:before="35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Responsable </w:t>
      </w:r>
    </w:p>
    <w:p w14:paraId="2596560A" w14:textId="22C13243" w:rsidR="005809EE" w:rsidRPr="005809EE" w:rsidRDefault="005809EE" w:rsidP="005809EE">
      <w:pPr>
        <w:widowControl/>
        <w:autoSpaceDE/>
        <w:autoSpaceDN/>
        <w:spacing w:before="5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Personal Médico. </w:t>
      </w:r>
    </w:p>
    <w:p w14:paraId="136F9214" w14:textId="6DD53854" w:rsidR="005809EE" w:rsidRPr="005809EE" w:rsidRDefault="005809EE" w:rsidP="005809EE">
      <w:pPr>
        <w:widowControl/>
        <w:autoSpaceDE/>
        <w:autoSpaceDN/>
        <w:spacing w:before="5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Personal de Enfermería. </w:t>
      </w:r>
    </w:p>
    <w:p w14:paraId="3A43D7F1" w14:textId="137F957A" w:rsidR="005809EE" w:rsidRPr="005809EE" w:rsidRDefault="005809EE" w:rsidP="005809EE">
      <w:pPr>
        <w:widowControl/>
        <w:autoSpaceDE/>
        <w:autoSpaceDN/>
        <w:spacing w:before="5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Personal Administrativo. </w:t>
      </w:r>
    </w:p>
    <w:p w14:paraId="57C007C0" w14:textId="271041BC" w:rsidR="005809EE" w:rsidRPr="005809EE" w:rsidRDefault="005809EE" w:rsidP="005809EE">
      <w:pPr>
        <w:widowControl/>
        <w:autoSpaceDE/>
        <w:autoSpaceDN/>
        <w:spacing w:before="5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Personal Grupo de Apoyo. </w:t>
      </w:r>
    </w:p>
    <w:p w14:paraId="7CF62A5C" w14:textId="171210A2" w:rsidR="005809EE" w:rsidRPr="005809EE" w:rsidRDefault="005809EE" w:rsidP="005809EE">
      <w:pPr>
        <w:widowControl/>
        <w:autoSpaceDE/>
        <w:autoSpaceDN/>
        <w:spacing w:before="5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Personal de Apoyo y Servicios Generales. </w:t>
      </w:r>
    </w:p>
    <w:p w14:paraId="0AC414EB" w14:textId="1C7E1F70" w:rsidR="005809EE" w:rsidRPr="005809EE" w:rsidRDefault="005809EE" w:rsidP="005809EE">
      <w:pPr>
        <w:widowControl/>
        <w:autoSpaceDE/>
        <w:autoSpaceDN/>
        <w:spacing w:before="356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Autoridad </w:t>
      </w:r>
    </w:p>
    <w:p w14:paraId="1F633AD6" w14:textId="59026704" w:rsidR="005809EE" w:rsidRPr="005809EE" w:rsidRDefault="005809EE" w:rsidP="005809EE">
      <w:pPr>
        <w:widowControl/>
        <w:autoSpaceDE/>
        <w:autoSpaceDN/>
        <w:spacing w:before="13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Dirección Médica de la Unidad Renal</w:t>
      </w:r>
    </w:p>
    <w:p w14:paraId="3CD4F7D0" w14:textId="74081565" w:rsidR="005809EE" w:rsidRPr="005809EE" w:rsidRDefault="005809EE" w:rsidP="005809EE">
      <w:pPr>
        <w:widowControl/>
        <w:autoSpaceDE/>
        <w:autoSpaceDN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Gerencia de la ESE Hospital San José de Maicao</w:t>
      </w:r>
    </w:p>
    <w:p w14:paraId="5133B8C2" w14:textId="177E476F" w:rsidR="005809EE" w:rsidRPr="005809EE" w:rsidRDefault="005809EE" w:rsidP="005809EE">
      <w:pPr>
        <w:widowControl/>
        <w:autoSpaceDE/>
        <w:autoSpaceDN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Subgerencia asistencial y científica de la ESE Hospital San José de Maicao</w:t>
      </w:r>
    </w:p>
    <w:p w14:paraId="4843CE48" w14:textId="5011A886" w:rsidR="005809EE" w:rsidRPr="005809EE" w:rsidRDefault="005809EE" w:rsidP="005809EE">
      <w:pPr>
        <w:widowControl/>
        <w:autoSpaceDE/>
        <w:autoSpaceDN/>
        <w:spacing w:before="13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Coordinación de Enfermería de la ESE Hospital San José de Maicao</w:t>
      </w:r>
    </w:p>
    <w:p w14:paraId="6C4D77E5" w14:textId="451E6955" w:rsidR="005809EE" w:rsidRPr="005809EE" w:rsidRDefault="005809EE" w:rsidP="005809EE">
      <w:pPr>
        <w:widowControl/>
        <w:autoSpaceDE/>
        <w:autoSpaceDN/>
        <w:spacing w:before="13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Coordinación de Enfermería de la Unidad Renal</w:t>
      </w:r>
    </w:p>
    <w:p w14:paraId="423A933A" w14:textId="5626EAFE" w:rsidR="005809EE" w:rsidRDefault="005809EE" w:rsidP="00841C6D">
      <w:pPr>
        <w:pStyle w:val="Textoindependiente"/>
        <w:rPr>
          <w:rFonts w:cs="Arial"/>
          <w:szCs w:val="24"/>
        </w:rPr>
      </w:pPr>
    </w:p>
    <w:p w14:paraId="18A3A0B8" w14:textId="4EA754C3" w:rsidR="005809EE" w:rsidRDefault="005809EE" w:rsidP="00841C6D">
      <w:pPr>
        <w:pStyle w:val="Textoindependiente"/>
        <w:rPr>
          <w:rFonts w:cs="Arial"/>
          <w:szCs w:val="24"/>
        </w:rPr>
      </w:pPr>
    </w:p>
    <w:p w14:paraId="79C27D6E" w14:textId="65246FC1" w:rsidR="005809EE" w:rsidRDefault="005809EE" w:rsidP="00841C6D">
      <w:pPr>
        <w:pStyle w:val="Textoindependiente"/>
        <w:rPr>
          <w:rFonts w:cs="Arial"/>
          <w:szCs w:val="24"/>
        </w:rPr>
      </w:pPr>
    </w:p>
    <w:p w14:paraId="482B6E35" w14:textId="41E01A3A" w:rsidR="005809EE" w:rsidRDefault="005809EE" w:rsidP="00841C6D">
      <w:pPr>
        <w:pStyle w:val="Textoindependiente"/>
        <w:rPr>
          <w:rFonts w:cs="Arial"/>
          <w:szCs w:val="24"/>
        </w:rPr>
      </w:pPr>
      <w:r w:rsidRPr="005809EE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3552" behindDoc="0" locked="0" layoutInCell="1" allowOverlap="1" wp14:anchorId="7D172F04" wp14:editId="35ED5098">
                <wp:simplePos x="0" y="0"/>
                <wp:positionH relativeFrom="column">
                  <wp:posOffset>-288925</wp:posOffset>
                </wp:positionH>
                <wp:positionV relativeFrom="paragraph">
                  <wp:posOffset>158750</wp:posOffset>
                </wp:positionV>
                <wp:extent cx="7644130" cy="466725"/>
                <wp:effectExtent l="0" t="0" r="0" b="9525"/>
                <wp:wrapNone/>
                <wp:docPr id="17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E53726" w14:textId="7089BC85" w:rsidR="005809EE" w:rsidRPr="00526E8A" w:rsidRDefault="005809EE" w:rsidP="005809EE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24" w:name="_Toc219303320"/>
                            <w:bookmarkStart w:id="25" w:name="_Toc219303666"/>
                            <w:r>
                              <w:rPr>
                                <w:lang w:val="es-MX"/>
                              </w:rPr>
                              <w:t>9</w:t>
                            </w:r>
                            <w:r w:rsidRPr="00526E8A">
                              <w:rPr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lang w:val="es-MX"/>
                              </w:rPr>
                              <w:t>DESCRIPCION DEL PROCEDIMIENTO</w:t>
                            </w:r>
                            <w:bookmarkEnd w:id="24"/>
                            <w:bookmarkEnd w:id="25"/>
                          </w:p>
                          <w:p w14:paraId="3181884B" w14:textId="77777777" w:rsidR="005809EE" w:rsidRPr="00D42F8B" w:rsidRDefault="005809EE" w:rsidP="005809EE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72F04" id="_x0000_s1037" style="position:absolute;left:0;text-align:left;margin-left:-22.75pt;margin-top:12.5pt;width:601.9pt;height:36.75pt;z-index:4877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" fillcolor="#736363" stroked="f" strokeweight="2pt">
                <v:textbox>
                  <w:txbxContent>
                    <w:p w14:paraId="61E53726" w14:textId="7089BC85" w:rsidR="005809EE" w:rsidRPr="00526E8A" w:rsidRDefault="005809EE" w:rsidP="005809EE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50" w:name="_Toc219303320"/>
                      <w:bookmarkStart w:id="51" w:name="_Toc219303666"/>
                      <w:r>
                        <w:rPr>
                          <w:lang w:val="es-MX"/>
                        </w:rPr>
                        <w:t>9</w:t>
                      </w:r>
                      <w:r w:rsidRPr="00526E8A">
                        <w:rPr>
                          <w:lang w:val="es-MX"/>
                        </w:rPr>
                        <w:t xml:space="preserve">. </w:t>
                      </w:r>
                      <w:r>
                        <w:rPr>
                          <w:lang w:val="es-MX"/>
                        </w:rPr>
                        <w:t>DESCRIPCION DEL PROCEDIMIENTO</w:t>
                      </w:r>
                      <w:bookmarkEnd w:id="50"/>
                      <w:bookmarkEnd w:id="51"/>
                    </w:p>
                    <w:p w14:paraId="3181884B" w14:textId="77777777" w:rsidR="005809EE" w:rsidRPr="00D42F8B" w:rsidRDefault="005809EE" w:rsidP="005809EE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B308FF" w14:textId="14ECD639" w:rsidR="005809EE" w:rsidRDefault="005809EE" w:rsidP="00841C6D">
      <w:pPr>
        <w:pStyle w:val="Textoindependiente"/>
        <w:rPr>
          <w:rFonts w:cs="Arial"/>
          <w:szCs w:val="24"/>
        </w:rPr>
      </w:pPr>
    </w:p>
    <w:p w14:paraId="4CCC60B8" w14:textId="77777777" w:rsidR="005809EE" w:rsidRDefault="005809EE" w:rsidP="00841C6D">
      <w:pPr>
        <w:pStyle w:val="Textoindependiente"/>
        <w:rPr>
          <w:rFonts w:cs="Arial"/>
          <w:szCs w:val="24"/>
        </w:rPr>
      </w:pPr>
    </w:p>
    <w:p w14:paraId="488EC33D" w14:textId="77777777" w:rsidR="005809EE" w:rsidRDefault="005809EE" w:rsidP="00841C6D">
      <w:pPr>
        <w:pStyle w:val="Textoindependiente"/>
        <w:rPr>
          <w:rFonts w:cs="Arial"/>
          <w:szCs w:val="24"/>
        </w:rPr>
      </w:pPr>
    </w:p>
    <w:p w14:paraId="31E2911E" w14:textId="77777777" w:rsidR="005809EE" w:rsidRDefault="005809EE" w:rsidP="00841C6D">
      <w:pPr>
        <w:pStyle w:val="Textoindependiente"/>
        <w:rPr>
          <w:rFonts w:cs="Arial"/>
          <w:szCs w:val="24"/>
        </w:rPr>
      </w:pPr>
    </w:p>
    <w:p w14:paraId="50E4DCE3" w14:textId="5C0937BF" w:rsidR="005809EE" w:rsidRPr="005809EE" w:rsidRDefault="005809EE" w:rsidP="005809EE">
      <w:pPr>
        <w:widowControl/>
        <w:autoSpaceDE/>
        <w:autoSpaceDN/>
        <w:spacing w:before="272"/>
        <w:ind w:left="14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8.2.</w:t>
      </w:r>
      <w:r>
        <w:rPr>
          <w:rFonts w:eastAsia="Times New Roman" w:cs="Arial"/>
          <w:b/>
          <w:bCs/>
          <w:color w:val="000000"/>
          <w:szCs w:val="24"/>
          <w:lang w:val="es-CO" w:eastAsia="es-CO"/>
        </w:rPr>
        <w:t xml:space="preserve"> </w:t>
      </w: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REQUERIMIENTOS PARA EL DESARROLLO DEL PROTOCOLO </w:t>
      </w:r>
    </w:p>
    <w:p w14:paraId="76FAC1E9" w14:textId="77777777" w:rsidR="005809EE" w:rsidRPr="005809EE" w:rsidRDefault="005809EE" w:rsidP="005809EE">
      <w:pPr>
        <w:widowControl/>
        <w:autoSpaceDE/>
        <w:autoSpaceDN/>
        <w:spacing w:before="272"/>
        <w:ind w:left="14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8.2.1. Talento Humano </w:t>
      </w:r>
    </w:p>
    <w:p w14:paraId="0CEDF27F" w14:textId="77777777" w:rsidR="005809EE" w:rsidRPr="005809EE" w:rsidRDefault="005809EE" w:rsidP="005809EE">
      <w:pPr>
        <w:widowControl/>
        <w:autoSpaceDE/>
        <w:autoSpaceDN/>
        <w:spacing w:before="13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Personal Médico. </w:t>
      </w:r>
    </w:p>
    <w:p w14:paraId="1F7CA684" w14:textId="77777777" w:rsidR="005809EE" w:rsidRPr="005809EE" w:rsidRDefault="005809EE" w:rsidP="005809EE">
      <w:pPr>
        <w:widowControl/>
        <w:autoSpaceDE/>
        <w:autoSpaceDN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• </w:t>
      </w:r>
      <w:proofErr w:type="gramStart"/>
      <w:r w:rsidRPr="005809EE">
        <w:rPr>
          <w:rFonts w:eastAsia="Times New Roman" w:cs="Arial"/>
          <w:color w:val="000000"/>
          <w:szCs w:val="24"/>
          <w:lang w:val="es-CO" w:eastAsia="es-CO"/>
        </w:rPr>
        <w:t>Jefe</w:t>
      </w:r>
      <w:proofErr w:type="gramEnd"/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 de Enfermería. </w:t>
      </w:r>
    </w:p>
    <w:p w14:paraId="0C0CC829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Auxiliar de Enfermería. </w:t>
      </w:r>
    </w:p>
    <w:p w14:paraId="616774D4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Toda persona que ingrese a sala de hemodiálisis.  </w:t>
      </w:r>
    </w:p>
    <w:p w14:paraId="58F9E219" w14:textId="77777777" w:rsidR="005809EE" w:rsidRPr="005809EE" w:rsidRDefault="005809EE" w:rsidP="005809EE">
      <w:pPr>
        <w:widowControl/>
        <w:autoSpaceDE/>
        <w:autoSpaceDN/>
        <w:spacing w:before="354"/>
        <w:ind w:left="14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8.2.2. Equipos Biomédicos </w:t>
      </w:r>
    </w:p>
    <w:p w14:paraId="0563C74E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No aplica. </w:t>
      </w:r>
    </w:p>
    <w:p w14:paraId="5FE1B63A" w14:textId="77777777" w:rsidR="005809EE" w:rsidRPr="005809EE" w:rsidRDefault="005809EE" w:rsidP="005809EE">
      <w:pPr>
        <w:widowControl/>
        <w:autoSpaceDE/>
        <w:autoSpaceDN/>
        <w:spacing w:before="354"/>
        <w:ind w:left="14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t>8.2.3. Medicamentos </w:t>
      </w:r>
    </w:p>
    <w:p w14:paraId="7118C66E" w14:textId="77777777" w:rsidR="005809EE" w:rsidRPr="005809EE" w:rsidRDefault="005809EE" w:rsidP="005809EE">
      <w:pPr>
        <w:widowControl/>
        <w:autoSpaceDE/>
        <w:autoSpaceDN/>
        <w:spacing w:before="56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No aplica. </w:t>
      </w:r>
    </w:p>
    <w:p w14:paraId="5E81515C" w14:textId="77777777" w:rsidR="005809EE" w:rsidRPr="005809EE" w:rsidRDefault="005809EE" w:rsidP="005809EE">
      <w:pPr>
        <w:widowControl/>
        <w:autoSpaceDE/>
        <w:autoSpaceDN/>
        <w:spacing w:before="354"/>
        <w:ind w:left="144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b/>
          <w:bCs/>
          <w:color w:val="000000"/>
          <w:szCs w:val="24"/>
          <w:lang w:val="es-CO" w:eastAsia="es-CO"/>
        </w:rPr>
        <w:lastRenderedPageBreak/>
        <w:t>8.2.4. Dispositivos Médicos e Insumos Requeridos </w:t>
      </w:r>
    </w:p>
    <w:p w14:paraId="221B29BD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Gorro. </w:t>
      </w:r>
    </w:p>
    <w:p w14:paraId="071D000B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Tapabocas. </w:t>
      </w:r>
    </w:p>
    <w:p w14:paraId="7E976B4D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Protector facial. </w:t>
      </w:r>
    </w:p>
    <w:p w14:paraId="11FC69DA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Guantes limpios. </w:t>
      </w:r>
    </w:p>
    <w:p w14:paraId="1B7593DC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Bata. </w:t>
      </w:r>
    </w:p>
    <w:p w14:paraId="08B6133A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Lavamanos. </w:t>
      </w:r>
    </w:p>
    <w:p w14:paraId="4C0C434E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Jabón líquido antiséptico  </w:t>
      </w:r>
    </w:p>
    <w:p w14:paraId="0D7ED9C3" w14:textId="7777777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 xml:space="preserve">• Gel </w:t>
      </w:r>
      <w:proofErr w:type="spellStart"/>
      <w:r w:rsidRPr="005809EE">
        <w:rPr>
          <w:rFonts w:eastAsia="Times New Roman" w:cs="Arial"/>
          <w:color w:val="000000"/>
          <w:szCs w:val="24"/>
          <w:lang w:val="es-CO" w:eastAsia="es-CO"/>
        </w:rPr>
        <w:t>antibacterial</w:t>
      </w:r>
      <w:proofErr w:type="spellEnd"/>
      <w:r w:rsidRPr="005809EE">
        <w:rPr>
          <w:rFonts w:eastAsia="Times New Roman" w:cs="Arial"/>
          <w:color w:val="000000"/>
          <w:szCs w:val="24"/>
          <w:lang w:val="es-CO" w:eastAsia="es-CO"/>
        </w:rPr>
        <w:t> </w:t>
      </w:r>
    </w:p>
    <w:p w14:paraId="02E81230" w14:textId="6F1220F7" w:rsidR="005809EE" w:rsidRPr="005809EE" w:rsidRDefault="005809EE" w:rsidP="005809EE">
      <w:pPr>
        <w:widowControl/>
        <w:autoSpaceDE/>
        <w:autoSpaceDN/>
        <w:spacing w:before="54"/>
        <w:ind w:left="1947"/>
        <w:jc w:val="left"/>
        <w:rPr>
          <w:rFonts w:ascii="Times New Roman" w:eastAsia="Times New Roman" w:hAnsi="Times New Roman" w:cs="Times New Roman"/>
          <w:szCs w:val="24"/>
          <w:lang w:val="es-CO" w:eastAsia="es-CO"/>
        </w:rPr>
      </w:pPr>
      <w:r w:rsidRPr="005809EE">
        <w:rPr>
          <w:rFonts w:eastAsia="Times New Roman" w:cs="Arial"/>
          <w:color w:val="000000"/>
          <w:szCs w:val="24"/>
          <w:lang w:val="es-CO" w:eastAsia="es-CO"/>
        </w:rPr>
        <w:t>• Toallas de papel. </w:t>
      </w:r>
    </w:p>
    <w:p w14:paraId="6E0D17D9" w14:textId="77777777" w:rsidR="005809EE" w:rsidRDefault="005809EE" w:rsidP="00841C6D">
      <w:pPr>
        <w:pStyle w:val="Textoindependiente"/>
        <w:rPr>
          <w:rFonts w:cs="Arial"/>
          <w:szCs w:val="24"/>
        </w:rPr>
      </w:pPr>
    </w:p>
    <w:p w14:paraId="74952DAC" w14:textId="77777777" w:rsidR="005809EE" w:rsidRPr="00841C6D" w:rsidRDefault="005809EE" w:rsidP="00841C6D">
      <w:pPr>
        <w:pStyle w:val="Textoindependiente"/>
        <w:rPr>
          <w:rFonts w:cs="Arial"/>
          <w:szCs w:val="24"/>
        </w:rPr>
      </w:pPr>
    </w:p>
    <w:p w14:paraId="5F060B9B" w14:textId="18F8E9D0" w:rsidR="00841C6D" w:rsidRPr="00841C6D" w:rsidRDefault="00A30333" w:rsidP="00841C6D">
      <w:pPr>
        <w:pStyle w:val="Textoindependiente"/>
        <w:rPr>
          <w:rFonts w:cs="Arial"/>
          <w:szCs w:val="24"/>
        </w:rPr>
      </w:pPr>
      <w:r w:rsidRPr="00F515EF">
        <w:rPr>
          <w:rFonts w:eastAsia="Batang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1BC5DB43" wp14:editId="7284233D">
                <wp:simplePos x="0" y="0"/>
                <wp:positionH relativeFrom="column">
                  <wp:posOffset>-288925</wp:posOffset>
                </wp:positionH>
                <wp:positionV relativeFrom="paragraph">
                  <wp:posOffset>74295</wp:posOffset>
                </wp:positionV>
                <wp:extent cx="7644130" cy="466725"/>
                <wp:effectExtent l="0" t="0" r="0" b="9525"/>
                <wp:wrapNone/>
                <wp:docPr id="54263427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6672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4BA2FA" w14:textId="3FF2ADFA" w:rsidR="006238F3" w:rsidRPr="00526E8A" w:rsidRDefault="005809EE" w:rsidP="006238F3">
                            <w:pPr>
                              <w:pStyle w:val="Ttulo1"/>
                              <w:rPr>
                                <w:lang w:val="es-MX" w:eastAsia="ko-KR"/>
                              </w:rPr>
                            </w:pPr>
                            <w:bookmarkStart w:id="26" w:name="_Toc216606888"/>
                            <w:bookmarkStart w:id="27" w:name="_Toc219303321"/>
                            <w:bookmarkStart w:id="28" w:name="_Toc219303667"/>
                            <w:r>
                              <w:rPr>
                                <w:lang w:val="es-MX"/>
                              </w:rPr>
                              <w:t>10.</w:t>
                            </w:r>
                            <w:r w:rsidR="006238F3" w:rsidRPr="00526E8A">
                              <w:rPr>
                                <w:lang w:val="es-MX"/>
                              </w:rPr>
                              <w:t xml:space="preserve"> </w:t>
                            </w:r>
                            <w:r w:rsidR="00D94D60">
                              <w:rPr>
                                <w:lang w:val="es-MX"/>
                              </w:rPr>
                              <w:t>BIBLIOGRAFIA</w:t>
                            </w:r>
                            <w:bookmarkEnd w:id="26"/>
                            <w:bookmarkEnd w:id="27"/>
                            <w:bookmarkEnd w:id="28"/>
                          </w:p>
                          <w:p w14:paraId="3EB813E2" w14:textId="77777777" w:rsidR="006238F3" w:rsidRPr="00D42F8B" w:rsidRDefault="006238F3" w:rsidP="006238F3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Cs w:val="4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DB43" id="_x0000_s1038" style="position:absolute;left:0;text-align:left;margin-left:-22.75pt;margin-top:5.85pt;width:601.9pt;height:36.7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" fillcolor="#736363" stroked="f" strokeweight="2pt">
                <v:textbox>
                  <w:txbxContent>
                    <w:p w14:paraId="264BA2FA" w14:textId="3FF2ADFA" w:rsidR="006238F3" w:rsidRPr="00526E8A" w:rsidRDefault="005809EE" w:rsidP="006238F3">
                      <w:pPr>
                        <w:pStyle w:val="Ttulo1"/>
                        <w:rPr>
                          <w:lang w:val="es-MX" w:eastAsia="ko-KR"/>
                        </w:rPr>
                      </w:pPr>
                      <w:bookmarkStart w:id="55" w:name="_Toc216606888"/>
                      <w:bookmarkStart w:id="56" w:name="_Toc219303321"/>
                      <w:bookmarkStart w:id="57" w:name="_Toc219303667"/>
                      <w:r>
                        <w:rPr>
                          <w:lang w:val="es-MX"/>
                        </w:rPr>
                        <w:t>10.</w:t>
                      </w:r>
                      <w:r w:rsidR="006238F3" w:rsidRPr="00526E8A">
                        <w:rPr>
                          <w:lang w:val="es-MX"/>
                        </w:rPr>
                        <w:t xml:space="preserve"> </w:t>
                      </w:r>
                      <w:r w:rsidR="00D94D60">
                        <w:rPr>
                          <w:lang w:val="es-MX"/>
                        </w:rPr>
                        <w:t>BIBLIOGRAFIA</w:t>
                      </w:r>
                      <w:bookmarkEnd w:id="55"/>
                      <w:bookmarkEnd w:id="56"/>
                      <w:bookmarkEnd w:id="57"/>
                    </w:p>
                    <w:p w14:paraId="3EB813E2" w14:textId="77777777" w:rsidR="006238F3" w:rsidRPr="00D42F8B" w:rsidRDefault="006238F3" w:rsidP="006238F3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Cs w:val="4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834F2" w14:textId="6298CEAF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1E13D027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79253065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22BE96CB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04ABA638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481455DC" w14:textId="77777777" w:rsidR="00841C6D" w:rsidRDefault="00841C6D" w:rsidP="00BB258F">
      <w:pPr>
        <w:pStyle w:val="Textoindependiente"/>
        <w:rPr>
          <w:rFonts w:ascii="Times New Roman"/>
          <w:sz w:val="14"/>
        </w:rPr>
      </w:pPr>
    </w:p>
    <w:p w14:paraId="4A41A866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42957E24" w14:textId="349B62FD" w:rsidR="00471626" w:rsidRDefault="005809EE" w:rsidP="00BB258F">
      <w:pPr>
        <w:pStyle w:val="Textoindependiente"/>
        <w:rPr>
          <w:rFonts w:ascii="Times New Roman"/>
          <w:sz w:val="14"/>
        </w:rPr>
      </w:pPr>
      <w:r>
        <w:rPr>
          <w:rFonts w:cs="Arial"/>
          <w:color w:val="000000"/>
        </w:rPr>
        <w:t>ORGANIZACIÓN MUNDIAL DE LA SALUD - OMS, Manual técnico de referencia para la higiene de las manos (2009) Ginebra - Suiza</w:t>
      </w:r>
    </w:p>
    <w:p w14:paraId="7C14FA59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248E6A1F" w14:textId="77777777" w:rsidR="00402323" w:rsidRDefault="00402323" w:rsidP="00BB258F">
      <w:pPr>
        <w:pStyle w:val="Textoindependiente"/>
        <w:rPr>
          <w:rFonts w:ascii="Times New Roman"/>
          <w:sz w:val="14"/>
        </w:rPr>
      </w:pPr>
    </w:p>
    <w:p w14:paraId="736541A3" w14:textId="77777777" w:rsidR="00402323" w:rsidRDefault="00402323" w:rsidP="00BB258F">
      <w:pPr>
        <w:pStyle w:val="Textoindependiente"/>
        <w:rPr>
          <w:rFonts w:ascii="Times New Roman"/>
          <w:sz w:val="14"/>
        </w:rPr>
      </w:pPr>
    </w:p>
    <w:p w14:paraId="5F3B49CF" w14:textId="77777777" w:rsidR="00402323" w:rsidRDefault="00402323" w:rsidP="00BB258F">
      <w:pPr>
        <w:pStyle w:val="Textoindependiente"/>
        <w:rPr>
          <w:rFonts w:ascii="Times New Roman"/>
          <w:sz w:val="14"/>
        </w:rPr>
      </w:pPr>
    </w:p>
    <w:p w14:paraId="0F02CA13" w14:textId="77777777" w:rsidR="00471626" w:rsidRDefault="00471626" w:rsidP="00BB258F">
      <w:pPr>
        <w:pStyle w:val="Textoindependiente"/>
        <w:rPr>
          <w:rFonts w:ascii="Times New Roman"/>
          <w:sz w:val="14"/>
        </w:rPr>
      </w:pPr>
    </w:p>
    <w:p w14:paraId="483223CC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3C5572B7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771C976A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04514CA2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4077F703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61CA7C45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D0FA448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3DE4087B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05C40379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04CC9BD3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07BF7167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5DFC212B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61303384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3F1A490A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7B0DD9E2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F527BA2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4BF2AB1A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4BDB41DB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DA2F4F7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0D2A2901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67BD09A0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AAD599E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44A29F73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7DE3725B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36B7CC0E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7FCF35CC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4FD7DC54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6E8EE1D2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397201D7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D959FC3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188296B3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67609DA3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5299541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5772A22D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049F331E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36B3EF4B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2FF73A4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5F9920E3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6C7A21AB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278CFD36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7218CD69" w14:textId="77777777" w:rsidR="005809EE" w:rsidRDefault="005809EE" w:rsidP="00BB258F">
      <w:pPr>
        <w:pStyle w:val="Textoindependiente"/>
        <w:rPr>
          <w:rFonts w:ascii="Times New Roman"/>
          <w:sz w:val="14"/>
        </w:rPr>
      </w:pPr>
    </w:p>
    <w:p w14:paraId="335E4760" w14:textId="77777777" w:rsidR="00A30333" w:rsidRDefault="00A30333" w:rsidP="00BB258F">
      <w:pPr>
        <w:pStyle w:val="Textoindependiente"/>
        <w:rPr>
          <w:rFonts w:ascii="Times New Roman"/>
          <w:sz w:val="14"/>
        </w:rPr>
      </w:pPr>
    </w:p>
    <w:p w14:paraId="790EE7B5" w14:textId="77777777" w:rsidR="0020199B" w:rsidRDefault="0020199B" w:rsidP="00BB258F">
      <w:pPr>
        <w:pStyle w:val="Textoindependiente"/>
        <w:rPr>
          <w:rFonts w:ascii="Times New Roman"/>
          <w:sz w:val="14"/>
        </w:rPr>
      </w:pPr>
    </w:p>
    <w:p w14:paraId="4BDBFC6B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16F83D7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21A95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C697CF1" w14:textId="77777777" w:rsidR="00463364" w:rsidRDefault="00463364" w:rsidP="00463364">
      <w:pPr>
        <w:pStyle w:val="Textoindependiente"/>
      </w:pPr>
      <w:r w:rsidRPr="00124C36">
        <w:rPr>
          <w:rFonts w:ascii="Times New Roman" w:eastAsia="Batang" w:hAnsi="Times New Roman" w:cs="Times New Roman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09986BC9" wp14:editId="376BA907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4D13E7" w14:textId="77777777" w:rsidR="00193E07" w:rsidRPr="003702CD" w:rsidRDefault="00193E07" w:rsidP="00B23214">
                            <w:pPr>
                              <w:pStyle w:val="Ttulo1"/>
                            </w:pPr>
                            <w:bookmarkStart w:id="29" w:name="_Toc107491597"/>
                            <w:bookmarkStart w:id="30" w:name="_Toc109637299"/>
                            <w:bookmarkStart w:id="31" w:name="_Toc110487523"/>
                            <w:bookmarkStart w:id="32" w:name="_Toc110487779"/>
                            <w:bookmarkStart w:id="33" w:name="_Toc110487788"/>
                            <w:bookmarkStart w:id="34" w:name="_Toc110487798"/>
                            <w:bookmarkStart w:id="35" w:name="_Toc110487834"/>
                            <w:bookmarkStart w:id="36" w:name="_Toc110488001"/>
                            <w:bookmarkStart w:id="37" w:name="_Toc114065434"/>
                            <w:bookmarkStart w:id="38" w:name="_Toc114067336"/>
                            <w:bookmarkStart w:id="39" w:name="_Toc216606889"/>
                            <w:bookmarkStart w:id="40" w:name="_Toc219303322"/>
                            <w:bookmarkStart w:id="41" w:name="_Toc219303668"/>
                            <w:r>
                              <w:t>ELABORACIÓN Y CONTROL DE CAMBIOS</w:t>
                            </w:r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86BC9" id="_x0000_s1039" style="position:absolute;left:0;text-align:left;margin-left:-25.6pt;margin-top:-14.85pt;width:601.9pt;height:31.5pt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" fillcolor="#736363" stroked="f" strokeweight="2pt">
                <v:textbox>
                  <w:txbxContent>
                    <w:p w14:paraId="414D13E7" w14:textId="77777777" w:rsidR="00193E07" w:rsidRPr="003702CD" w:rsidRDefault="00193E07" w:rsidP="00B23214">
                      <w:pPr>
                        <w:pStyle w:val="Ttulo1"/>
                      </w:pPr>
                      <w:bookmarkStart w:id="71" w:name="_Toc107491597"/>
                      <w:bookmarkStart w:id="72" w:name="_Toc109637299"/>
                      <w:bookmarkStart w:id="73" w:name="_Toc110487523"/>
                      <w:bookmarkStart w:id="74" w:name="_Toc110487779"/>
                      <w:bookmarkStart w:id="75" w:name="_Toc110487788"/>
                      <w:bookmarkStart w:id="76" w:name="_Toc110487798"/>
                      <w:bookmarkStart w:id="77" w:name="_Toc110487834"/>
                      <w:bookmarkStart w:id="78" w:name="_Toc110488001"/>
                      <w:bookmarkStart w:id="79" w:name="_Toc114065434"/>
                      <w:bookmarkStart w:id="80" w:name="_Toc114067336"/>
                      <w:bookmarkStart w:id="81" w:name="_Toc216606889"/>
                      <w:bookmarkStart w:id="82" w:name="_Toc219303322"/>
                      <w:bookmarkStart w:id="83" w:name="_Toc219303668"/>
                      <w:r>
                        <w:t>ELABORACIÓN Y CONTROL DE CAMBIOS</w:t>
                      </w:r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  <w:bookmarkEnd w:id="82"/>
                      <w:bookmarkEnd w:id="83"/>
                    </w:p>
                  </w:txbxContent>
                </v:textbox>
              </v:rect>
            </w:pict>
          </mc:Fallback>
        </mc:AlternateContent>
      </w:r>
    </w:p>
    <w:p w14:paraId="65EAEE55" w14:textId="77777777" w:rsidR="00463364" w:rsidRDefault="00463364" w:rsidP="00463364">
      <w:pPr>
        <w:pStyle w:val="05Cuerpo"/>
        <w:spacing w:before="0"/>
      </w:pPr>
    </w:p>
    <w:p w14:paraId="00C62958" w14:textId="77777777" w:rsidR="00463364" w:rsidRDefault="00463364" w:rsidP="00463364">
      <w:pPr>
        <w:pStyle w:val="05Cuerpo"/>
        <w:spacing w:before="0"/>
      </w:pPr>
    </w:p>
    <w:p w14:paraId="4D2CCF1D" w14:textId="77777777" w:rsidR="00463364" w:rsidRPr="008D0DB9" w:rsidRDefault="00463364" w:rsidP="00463364">
      <w:pPr>
        <w:pStyle w:val="06Elaboracinycontrol"/>
      </w:pPr>
      <w:r w:rsidRPr="008D0DB9">
        <w:t>ELABORACI</w:t>
      </w:r>
      <w:r>
        <w:t>ÓN INICIAL DEL DOCUMENTO</w:t>
      </w:r>
    </w:p>
    <w:p w14:paraId="4B126394" w14:textId="77777777" w:rsidR="00463364" w:rsidRDefault="00463364" w:rsidP="00463364">
      <w:pPr>
        <w:pStyle w:val="05Cuerpo"/>
        <w:spacing w:before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402"/>
        <w:gridCol w:w="3305"/>
      </w:tblGrid>
      <w:tr w:rsidR="00B55578" w:rsidRPr="00091136" w14:paraId="45D6C852" w14:textId="77777777" w:rsidTr="000145AC">
        <w:trPr>
          <w:trHeight w:val="300"/>
          <w:tblHeader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5A015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CONTROL</w:t>
            </w:r>
          </w:p>
        </w:tc>
        <w:tc>
          <w:tcPr>
            <w:tcW w:w="11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1B2F9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6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FD149C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C8853" w14:textId="77777777" w:rsidR="00B55578" w:rsidRPr="00091136" w:rsidRDefault="00B55578" w:rsidP="000145AC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</w:tr>
      <w:tr w:rsidR="00B55578" w:rsidRPr="00091136" w14:paraId="6F832745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BCFC868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REALIZÓ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D4816B8" w14:textId="41ACAC65" w:rsidR="00B55578" w:rsidRPr="00091136" w:rsidRDefault="00B55578" w:rsidP="000145AC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/1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19C81FC" w14:textId="22D54374" w:rsidR="00B55578" w:rsidRPr="00E609ED" w:rsidRDefault="005809EE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8D1AE8">
              <w:rPr>
                <w:sz w:val="20"/>
                <w:szCs w:val="20"/>
              </w:rPr>
              <w:t>ALVARO PEDROZA</w:t>
            </w:r>
            <w:r>
              <w:rPr>
                <w:sz w:val="20"/>
                <w:szCs w:val="20"/>
              </w:rPr>
              <w:t xml:space="preserve"> PALLARES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C338506" w14:textId="7CCF3BD5" w:rsidR="00B55578" w:rsidRPr="00E609ED" w:rsidRDefault="005809EE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NEFROLOGO</w:t>
            </w:r>
          </w:p>
        </w:tc>
      </w:tr>
      <w:tr w:rsidR="00B55578" w:rsidRPr="00091136" w14:paraId="32885220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867815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REVISÓ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B97466" w14:textId="79BBDCAA" w:rsidR="00B55578" w:rsidRPr="003B7FCF" w:rsidRDefault="003B7FCF" w:rsidP="00014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9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/1</w:t>
            </w:r>
            <w:r w:rsidR="005809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FB364C9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RUBIELA ROMERO MADERO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02E7D44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CALIDAD INSTITUCIONAL</w:t>
            </w:r>
          </w:p>
        </w:tc>
      </w:tr>
      <w:tr w:rsidR="00B55578" w:rsidRPr="00091136" w14:paraId="0BDA707E" w14:textId="77777777" w:rsidTr="000145AC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2C366D9" w14:textId="77777777" w:rsidR="00B55578" w:rsidRPr="00091136" w:rsidRDefault="00B55578" w:rsidP="000145AC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APROBÓ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0D4D68C7" w14:textId="15BD3AC2" w:rsidR="00B55578" w:rsidRPr="003B7FCF" w:rsidRDefault="003B7FCF" w:rsidP="000145AC">
            <w:pPr>
              <w:jc w:val="center"/>
              <w:rPr>
                <w:sz w:val="20"/>
                <w:szCs w:val="20"/>
              </w:rPr>
            </w:pPr>
            <w:r w:rsidRPr="003B7FCF">
              <w:rPr>
                <w:sz w:val="20"/>
                <w:szCs w:val="20"/>
              </w:rPr>
              <w:t>2</w:t>
            </w:r>
            <w:r w:rsidR="005809EE">
              <w:rPr>
                <w:sz w:val="20"/>
                <w:szCs w:val="20"/>
              </w:rPr>
              <w:t>2</w:t>
            </w:r>
            <w:r w:rsidRPr="003B7FCF">
              <w:rPr>
                <w:sz w:val="20"/>
                <w:szCs w:val="20"/>
              </w:rPr>
              <w:t>/1</w:t>
            </w:r>
            <w:r w:rsidR="005809EE">
              <w:rPr>
                <w:sz w:val="20"/>
                <w:szCs w:val="20"/>
              </w:rPr>
              <w:t>2</w:t>
            </w:r>
            <w:r w:rsidRPr="003B7FCF">
              <w:rPr>
                <w:sz w:val="20"/>
                <w:szCs w:val="20"/>
              </w:rPr>
              <w:t>/2025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6DB95AE1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sz w:val="22"/>
                <w:szCs w:val="22"/>
              </w:rPr>
              <w:t>MABIS MERCADO RUA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7AE0599A" w14:textId="77777777" w:rsidR="00B55578" w:rsidRPr="00E609ED" w:rsidRDefault="00B55578" w:rsidP="000145AC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SUBGERENTE CIENTIFICA</w:t>
            </w:r>
          </w:p>
        </w:tc>
      </w:tr>
    </w:tbl>
    <w:p w14:paraId="1EE3A290" w14:textId="77777777" w:rsidR="00463364" w:rsidRDefault="00463364" w:rsidP="00463364">
      <w:pPr>
        <w:pStyle w:val="05Cuerpo"/>
        <w:spacing w:before="0"/>
      </w:pPr>
    </w:p>
    <w:p w14:paraId="1DE0332D" w14:textId="77777777" w:rsidR="00463364" w:rsidRPr="008D0DB9" w:rsidRDefault="00463364" w:rsidP="00463364">
      <w:pPr>
        <w:pStyle w:val="06Elaboracinycontrol"/>
      </w:pPr>
      <w:r>
        <w:t>CONTROL DE CAMBIOS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16"/>
        <w:gridCol w:w="709"/>
        <w:gridCol w:w="1701"/>
        <w:gridCol w:w="1842"/>
        <w:gridCol w:w="1887"/>
      </w:tblGrid>
      <w:tr w:rsidR="00463364" w:rsidRPr="00091136" w14:paraId="7598C0CD" w14:textId="77777777" w:rsidTr="00A358B8">
        <w:trPr>
          <w:trHeight w:val="300"/>
          <w:tblHeader/>
        </w:trPr>
        <w:tc>
          <w:tcPr>
            <w:tcW w:w="1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8018E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DEL DOCUMENTO</w:t>
            </w:r>
          </w:p>
        </w:tc>
        <w:tc>
          <w:tcPr>
            <w:tcW w:w="6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006942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CÓDIGO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D2E1D7" w14:textId="77777777" w:rsidR="00463364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VER</w:t>
            </w:r>
          </w:p>
          <w:p w14:paraId="7C2EDF4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SIÓN</w:t>
            </w:r>
          </w:p>
        </w:tc>
        <w:tc>
          <w:tcPr>
            <w:tcW w:w="8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388F78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 MODIFICACIÓN</w:t>
            </w:r>
          </w:p>
        </w:tc>
        <w:tc>
          <w:tcPr>
            <w:tcW w:w="8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DE4BEFD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MODIFICACIÓN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B7FEC4A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RESPONSABLE</w:t>
            </w:r>
          </w:p>
        </w:tc>
      </w:tr>
      <w:tr w:rsidR="00463364" w:rsidRPr="00091136" w14:paraId="6B63A0F7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436DACD8" w14:textId="77777777" w:rsidR="005809EE" w:rsidRPr="005809EE" w:rsidRDefault="005809EE" w:rsidP="005809EE">
            <w:pPr>
              <w:jc w:val="center"/>
              <w:rPr>
                <w:rFonts w:cs="Arial"/>
                <w:sz w:val="20"/>
                <w:szCs w:val="20"/>
              </w:rPr>
            </w:pPr>
            <w:r w:rsidRPr="005809EE">
              <w:rPr>
                <w:rFonts w:cs="Arial"/>
                <w:color w:val="000000"/>
                <w:sz w:val="20"/>
                <w:szCs w:val="20"/>
              </w:rPr>
              <w:t>PROTOCOLO PARA EL LAVADO DE MANOS</w:t>
            </w:r>
          </w:p>
          <w:p w14:paraId="0029644C" w14:textId="61102523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4EF979C5" w14:textId="5062AED6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GUR-PT: 0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53C16351" w14:textId="16D0FB49" w:rsidR="00463364" w:rsidRPr="0053274B" w:rsidRDefault="0042128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3D0C001B" w14:textId="74DA2506" w:rsidR="00463364" w:rsidRPr="0053274B" w:rsidRDefault="008D1AE8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26/1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06CD1F2" w14:textId="57DF0AB5" w:rsidR="00463364" w:rsidRPr="0053274B" w:rsidRDefault="00421281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CONTENIDO</w:t>
            </w:r>
            <w:r w:rsidR="008D1AE8">
              <w:rPr>
                <w:rFonts w:eastAsia="Times New Roman"/>
                <w:sz w:val="20"/>
                <w:szCs w:val="20"/>
                <w:lang w:val="es-CO" w:eastAsia="es-CO"/>
              </w:rPr>
              <w:t xml:space="preserve"> NORMATIVO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9BEE4FD" w14:textId="26498D83" w:rsidR="00463364" w:rsidRPr="0053274B" w:rsidRDefault="005809EE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ALVARO PEDROZA PALLARES</w:t>
            </w:r>
          </w:p>
        </w:tc>
      </w:tr>
      <w:tr w:rsidR="00463364" w:rsidRPr="00091136" w14:paraId="5DDE389A" w14:textId="77777777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8230283" w14:textId="77777777"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2245341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69A9B2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43F56B9" w14:textId="77777777"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CEEE774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432045E" w14:textId="77777777"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</w:tbl>
    <w:p w14:paraId="312E5D77" w14:textId="77777777" w:rsidR="00463364" w:rsidRDefault="00463364" w:rsidP="00463364">
      <w:pPr>
        <w:pStyle w:val="05Cuerpo"/>
        <w:spacing w:before="0"/>
      </w:pPr>
    </w:p>
    <w:p w14:paraId="5AC458D3" w14:textId="77777777" w:rsidR="00463364" w:rsidRPr="008D0DB9" w:rsidRDefault="00463364" w:rsidP="00463364">
      <w:pPr>
        <w:pStyle w:val="06Elaboracinycontrol"/>
      </w:pPr>
      <w:r>
        <w:t>registro de comunicación del documento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1663"/>
        <w:gridCol w:w="4880"/>
        <w:gridCol w:w="1141"/>
      </w:tblGrid>
      <w:tr w:rsidR="00463364" w:rsidRPr="00091136" w14:paraId="6D18398D" w14:textId="77777777" w:rsidTr="00A358B8">
        <w:trPr>
          <w:trHeight w:val="300"/>
          <w:tblHeader/>
        </w:trPr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07224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3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77A0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9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58FF67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FIRMA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4AC299" w14:textId="77777777"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</w:tr>
      <w:tr w:rsidR="00463364" w:rsidRPr="00421281" w14:paraId="619EB504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5564CB7C" w14:textId="5CBC3079" w:rsidR="00463364" w:rsidRPr="008D1AE8" w:rsidRDefault="00421281" w:rsidP="00A358B8">
            <w:pPr>
              <w:pStyle w:val="05Cuerpo"/>
              <w:rPr>
                <w:sz w:val="20"/>
                <w:szCs w:val="20"/>
              </w:rPr>
            </w:pPr>
            <w:r w:rsidRPr="008D1AE8">
              <w:rPr>
                <w:sz w:val="20"/>
                <w:szCs w:val="20"/>
              </w:rPr>
              <w:t>ELCYBETH GONZALEZ CRESPO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16DF383B" w14:textId="4283A5C2" w:rsidR="00463364" w:rsidRPr="008D1AE8" w:rsidRDefault="008D1AE8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8D1AE8">
              <w:rPr>
                <w:rFonts w:eastAsia="Times New Roman"/>
                <w:sz w:val="20"/>
                <w:szCs w:val="20"/>
                <w:lang w:val="es-CO" w:eastAsia="es-CO"/>
              </w:rPr>
              <w:t>COORDINADOR UNIDAD RENAL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0C7CDD4B" w14:textId="267CB378" w:rsidR="00463364" w:rsidRPr="00421281" w:rsidRDefault="00E203A9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 w:rsidRPr="00E203A9">
              <w:rPr>
                <w:rFonts w:eastAsia="Times New Roman"/>
                <w:noProof/>
                <w:sz w:val="22"/>
                <w:szCs w:val="22"/>
                <w:lang w:eastAsia="es-CO"/>
              </w:rPr>
              <w:drawing>
                <wp:inline distT="0" distB="0" distL="0" distR="0" wp14:anchorId="022C2446" wp14:editId="1C6ECFB7">
                  <wp:extent cx="1749425" cy="408305"/>
                  <wp:effectExtent l="0" t="0" r="317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D424004" w14:textId="6E34334D" w:rsidR="00463364" w:rsidRPr="005C1114" w:rsidRDefault="005C111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6</w:t>
            </w: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/1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</w:tr>
      <w:tr w:rsidR="00463364" w:rsidRPr="00421281" w14:paraId="321D084A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09332F2" w14:textId="3875897D" w:rsidR="00463364" w:rsidRPr="008D1AE8" w:rsidRDefault="00B875AC" w:rsidP="00A358B8">
            <w:pPr>
              <w:pStyle w:val="05Cuerpo"/>
              <w:rPr>
                <w:sz w:val="20"/>
                <w:szCs w:val="20"/>
              </w:rPr>
            </w:pPr>
            <w:r w:rsidRPr="008D1AE8">
              <w:rPr>
                <w:sz w:val="20"/>
                <w:szCs w:val="20"/>
              </w:rPr>
              <w:t>MABIS MERCADO RUA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A16353F" w14:textId="404A920C" w:rsidR="00463364" w:rsidRPr="008D1AE8" w:rsidRDefault="003B7FCF" w:rsidP="00A358B8">
            <w:pPr>
              <w:pStyle w:val="05Cuerpo"/>
              <w:jc w:val="center"/>
              <w:rPr>
                <w:sz w:val="20"/>
                <w:szCs w:val="20"/>
              </w:rPr>
            </w:pPr>
            <w:r w:rsidRPr="008D1AE8">
              <w:rPr>
                <w:sz w:val="20"/>
                <w:szCs w:val="20"/>
              </w:rPr>
              <w:t>SUBGERENTE CIENTIFICO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10588BA" w14:textId="2320912A" w:rsidR="00463364" w:rsidRPr="00421281" w:rsidRDefault="00E203A9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  <w:r w:rsidRPr="00E203A9">
              <w:rPr>
                <w:rFonts w:eastAsia="Times New Roman"/>
                <w:noProof/>
                <w:sz w:val="22"/>
                <w:szCs w:val="22"/>
                <w:lang w:eastAsia="es-CO"/>
              </w:rPr>
              <w:drawing>
                <wp:inline distT="0" distB="0" distL="0" distR="0" wp14:anchorId="3963B887" wp14:editId="71D8BEE7">
                  <wp:extent cx="1749425" cy="396240"/>
                  <wp:effectExtent l="0" t="0" r="3175" b="381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C5B356A" w14:textId="61C60A04" w:rsidR="00463364" w:rsidRPr="005C1114" w:rsidRDefault="005C111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6</w:t>
            </w: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/1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</w:tr>
      <w:tr w:rsidR="00463364" w:rsidRPr="00421281" w14:paraId="221004B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1ED3BE20" w14:textId="4D810055" w:rsidR="00463364" w:rsidRPr="008D1AE8" w:rsidRDefault="00B875AC" w:rsidP="00A358B8">
            <w:pPr>
              <w:pStyle w:val="05Cuerpo"/>
              <w:rPr>
                <w:sz w:val="20"/>
                <w:szCs w:val="20"/>
              </w:rPr>
            </w:pPr>
            <w:r w:rsidRPr="008D1AE8">
              <w:rPr>
                <w:sz w:val="20"/>
                <w:szCs w:val="20"/>
              </w:rPr>
              <w:t>ALVARO PEDROZA</w:t>
            </w:r>
            <w:r w:rsidR="005809EE">
              <w:rPr>
                <w:sz w:val="20"/>
                <w:szCs w:val="20"/>
              </w:rPr>
              <w:t xml:space="preserve"> PALLARES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14:paraId="3C3190CA" w14:textId="699B2347" w:rsidR="00463364" w:rsidRPr="005C1114" w:rsidRDefault="005C1114" w:rsidP="005C1114">
            <w:pPr>
              <w:pStyle w:val="05Cuerpo"/>
              <w:jc w:val="center"/>
              <w:rPr>
                <w:sz w:val="20"/>
                <w:szCs w:val="20"/>
              </w:rPr>
            </w:pPr>
            <w:r w:rsidRPr="005C1114">
              <w:rPr>
                <w:sz w:val="20"/>
                <w:szCs w:val="20"/>
              </w:rPr>
              <w:t>NEFROLOGO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FC08638" w14:textId="77777777" w:rsidR="00AC3F36" w:rsidRPr="00AC3F36" w:rsidRDefault="00AC3F36" w:rsidP="00AC3F36">
            <w:pPr>
              <w:widowControl/>
              <w:autoSpaceDE/>
              <w:autoSpaceDN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AC3F36">
              <w:rPr>
                <w:rFonts w:ascii="Times New Roman" w:eastAsia="Times New Roman" w:hAnsi="Times New Roman" w:cs="Times New Roman"/>
                <w:noProof/>
                <w:szCs w:val="24"/>
                <w:lang w:val="es-CO" w:eastAsia="es-CO"/>
              </w:rPr>
              <w:drawing>
                <wp:inline distT="0" distB="0" distL="0" distR="0" wp14:anchorId="07E9D662" wp14:editId="4FD4D395">
                  <wp:extent cx="3000375" cy="1009650"/>
                  <wp:effectExtent l="0" t="0" r="9525" b="0"/>
                  <wp:docPr id="23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C73F1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14:paraId="2B48C73C" w14:textId="637B2458" w:rsidR="00463364" w:rsidRPr="005C1114" w:rsidRDefault="005C111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6</w:t>
            </w: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/1</w:t>
            </w:r>
            <w:r w:rsidR="005809EE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  <w:r w:rsidRPr="005C1114">
              <w:rPr>
                <w:rFonts w:eastAsia="Times New Roman"/>
                <w:sz w:val="20"/>
                <w:szCs w:val="20"/>
                <w:lang w:val="es-CO" w:eastAsia="es-CO"/>
              </w:rPr>
              <w:t>/2025</w:t>
            </w:r>
          </w:p>
        </w:tc>
      </w:tr>
      <w:tr w:rsidR="00463364" w:rsidRPr="00421281" w14:paraId="5623723C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B92AC7D" w14:textId="77777777" w:rsidR="00463364" w:rsidRPr="00421281" w:rsidRDefault="00463364" w:rsidP="00A358B8">
            <w:pPr>
              <w:pStyle w:val="05Cuerpo"/>
              <w:rPr>
                <w:sz w:val="22"/>
                <w:szCs w:val="22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4F00B7B" w14:textId="77777777" w:rsidR="00463364" w:rsidRPr="00421281" w:rsidRDefault="00463364" w:rsidP="00A358B8">
            <w:pPr>
              <w:pStyle w:val="05Cuerp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53FE2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6A07E8C" w14:textId="77777777" w:rsidR="00463364" w:rsidRPr="00421281" w:rsidRDefault="00463364" w:rsidP="00A358B8">
            <w:pPr>
              <w:pStyle w:val="05Cuerpo"/>
              <w:rPr>
                <w:rFonts w:eastAsia="Times New Roman"/>
                <w:sz w:val="22"/>
                <w:szCs w:val="22"/>
                <w:lang w:val="es-CO" w:eastAsia="es-CO"/>
              </w:rPr>
            </w:pPr>
          </w:p>
        </w:tc>
      </w:tr>
      <w:tr w:rsidR="00463364" w:rsidRPr="000A75B7" w14:paraId="22E27F3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8E25C89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0F04CD76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64AEB9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33D549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1C0DE7F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6384051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708589E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63C5C2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4A8D55B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23025066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C87C0E5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5F0001CF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1E523C44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53DEBCE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37654DFD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AD3286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1C1DEF9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593AAFC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D1345B1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33D851E0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46DC46C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42152A31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100742A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9754B5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76170051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CC9CF3A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51F972C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7F7482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498D45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1D81C0EE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B742726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20EC33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6B6493F6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0C8D22EE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5696DAF7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D33458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28BCB30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7FEEB9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9A1FDE9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14:paraId="28D0C788" w14:textId="7777777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745B115D" w14:textId="77777777"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64B6229B" w14:textId="77777777"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A5A7E08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CA1DE0F" w14:textId="77777777"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</w:tbl>
    <w:p w14:paraId="6C837D54" w14:textId="77777777" w:rsidR="00463364" w:rsidRPr="008D0DB9" w:rsidRDefault="00463364" w:rsidP="00463364">
      <w:pPr>
        <w:pStyle w:val="05Cuerpo"/>
        <w:spacing w:before="0"/>
        <w:sectPr w:rsidR="00463364" w:rsidRPr="008D0DB9" w:rsidSect="006E517C">
          <w:footerReference w:type="default" r:id="rId29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14:paraId="0B6BDF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47B3E6D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716AA9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4B9A8E1C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034AB7AB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474D962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1C482A1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AD45F4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60576215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35AAA2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3F656E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322E1B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C39D828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52267CF4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994716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3ECEA726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18EF41E3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2DBF5637" w14:textId="77777777" w:rsidR="00463364" w:rsidRDefault="00463364" w:rsidP="00BB258F">
      <w:pPr>
        <w:pStyle w:val="Textoindependiente"/>
        <w:rPr>
          <w:rFonts w:ascii="Times New Roman"/>
          <w:sz w:val="14"/>
        </w:rPr>
      </w:pPr>
    </w:p>
    <w:p w14:paraId="78048A5E" w14:textId="77777777" w:rsidR="00AA1BE5" w:rsidRDefault="00AA1BE5" w:rsidP="0087385F">
      <w:pPr>
        <w:rPr>
          <w:sz w:val="19"/>
        </w:rPr>
      </w:pPr>
    </w:p>
    <w:sectPr w:rsidR="00AA1BE5" w:rsidSect="006E517C">
      <w:headerReference w:type="default" r:id="rId30"/>
      <w:footerReference w:type="default" r:id="rId31"/>
      <w:pgSz w:w="12240" w:h="15840" w:code="1"/>
      <w:pgMar w:top="992" w:right="992" w:bottom="1622" w:left="992" w:header="713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14C2" w14:textId="77777777" w:rsidR="00784637" w:rsidRDefault="00784637">
      <w:r>
        <w:separator/>
      </w:r>
    </w:p>
  </w:endnote>
  <w:endnote w:type="continuationSeparator" w:id="0">
    <w:p w14:paraId="4AA3D3F8" w14:textId="77777777" w:rsidR="00784637" w:rsidRDefault="0078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5B4F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  <w:r w:rsidRPr="00124C36">
      <w:rPr>
        <w:rFonts w:eastAsia="Batang" w:cs="Arial"/>
        <w:noProof/>
        <w:szCs w:val="24"/>
        <w:lang w:val="en-US" w:eastAsia="ko-KR"/>
      </w:rPr>
      <w:fldChar w:fldCharType="begin"/>
    </w:r>
    <w:r w:rsidRPr="00124C36">
      <w:rPr>
        <w:rFonts w:eastAsia="Batang" w:cs="Arial"/>
        <w:noProof/>
        <w:szCs w:val="24"/>
        <w:lang w:val="en-US" w:eastAsia="ko-KR"/>
      </w:rPr>
      <w:instrText xml:space="preserve"> PAGE </w:instrText>
    </w:r>
    <w:r w:rsidRPr="00124C36">
      <w:rPr>
        <w:rFonts w:eastAsia="Batang" w:cs="Arial"/>
        <w:noProof/>
        <w:szCs w:val="24"/>
        <w:lang w:val="en-US" w:eastAsia="ko-KR"/>
      </w:rPr>
      <w:fldChar w:fldCharType="separate"/>
    </w:r>
    <w:r w:rsidR="000166AF">
      <w:rPr>
        <w:rFonts w:eastAsia="Batang" w:cs="Arial"/>
        <w:noProof/>
        <w:szCs w:val="24"/>
        <w:lang w:val="en-US" w:eastAsia="ko-KR"/>
      </w:rPr>
      <w:t>18</w:t>
    </w:r>
    <w:r w:rsidRPr="00124C36">
      <w:rPr>
        <w:rFonts w:eastAsia="Batang" w:cs="Arial"/>
        <w:noProof/>
        <w:szCs w:val="24"/>
        <w:lang w:val="en-US" w:eastAsia="ko-KR"/>
      </w:rPr>
      <w:fldChar w:fldCharType="end"/>
    </w:r>
  </w:p>
  <w:p w14:paraId="4BA3B2BA" w14:textId="77777777" w:rsidR="00193E07" w:rsidRDefault="00193E07" w:rsidP="00124C36">
    <w:pPr>
      <w:pStyle w:val="Piedepgina"/>
      <w:jc w:val="right"/>
      <w:rPr>
        <w:rFonts w:eastAsia="Batang" w:cs="Arial"/>
        <w:noProof/>
        <w:szCs w:val="24"/>
        <w:lang w:val="en-US" w:eastAsia="ko-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ABAE" w14:textId="77777777" w:rsidR="00193E07" w:rsidRDefault="00193E0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92B09" w14:textId="77777777" w:rsidR="00784637" w:rsidRDefault="00784637">
      <w:r>
        <w:separator/>
      </w:r>
    </w:p>
  </w:footnote>
  <w:footnote w:type="continuationSeparator" w:id="0">
    <w:p w14:paraId="2BE8AC4C" w14:textId="77777777" w:rsidR="00784637" w:rsidRDefault="0078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62" w14:textId="77777777" w:rsidR="00193E07" w:rsidRDefault="00193E0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1D3"/>
    <w:multiLevelType w:val="multilevel"/>
    <w:tmpl w:val="F9B4F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02Subcapi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E0F0AA5"/>
    <w:multiLevelType w:val="multilevel"/>
    <w:tmpl w:val="30BC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34822"/>
    <w:multiLevelType w:val="hybridMultilevel"/>
    <w:tmpl w:val="E54E7E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37D4"/>
    <w:multiLevelType w:val="hybridMultilevel"/>
    <w:tmpl w:val="90DE31F8"/>
    <w:lvl w:ilvl="0" w:tplc="55BEDAF6">
      <w:start w:val="1"/>
      <w:numFmt w:val="decimal"/>
      <w:pStyle w:val="02TitPp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12A1"/>
    <w:multiLevelType w:val="multilevel"/>
    <w:tmpl w:val="35E4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33A18"/>
    <w:multiLevelType w:val="hybridMultilevel"/>
    <w:tmpl w:val="5B30D2BA"/>
    <w:lvl w:ilvl="0" w:tplc="E5220500">
      <w:start w:val="1"/>
      <w:numFmt w:val="upperRoman"/>
      <w:pStyle w:val="01Capitu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F0B9A"/>
    <w:multiLevelType w:val="hybridMultilevel"/>
    <w:tmpl w:val="688E99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F51BF"/>
    <w:multiLevelType w:val="hybridMultilevel"/>
    <w:tmpl w:val="9630181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7047D"/>
    <w:multiLevelType w:val="multilevel"/>
    <w:tmpl w:val="DAE6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D69BC"/>
    <w:multiLevelType w:val="hybridMultilevel"/>
    <w:tmpl w:val="7DE2C23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100D7"/>
    <w:multiLevelType w:val="hybridMultilevel"/>
    <w:tmpl w:val="08842CD0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C6438F"/>
    <w:multiLevelType w:val="hybridMultilevel"/>
    <w:tmpl w:val="BDC017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23033"/>
    <w:multiLevelType w:val="multilevel"/>
    <w:tmpl w:val="96C2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D0179"/>
    <w:multiLevelType w:val="multilevel"/>
    <w:tmpl w:val="6D1C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C3642"/>
    <w:multiLevelType w:val="hybridMultilevel"/>
    <w:tmpl w:val="661239E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1987616">
    <w:abstractNumId w:val="3"/>
  </w:num>
  <w:num w:numId="2" w16cid:durableId="1131098659">
    <w:abstractNumId w:val="5"/>
  </w:num>
  <w:num w:numId="3" w16cid:durableId="1879197744">
    <w:abstractNumId w:val="0"/>
  </w:num>
  <w:num w:numId="4" w16cid:durableId="1221288724">
    <w:abstractNumId w:val="12"/>
  </w:num>
  <w:num w:numId="5" w16cid:durableId="1903446480">
    <w:abstractNumId w:val="1"/>
  </w:num>
  <w:num w:numId="6" w16cid:durableId="794566941">
    <w:abstractNumId w:val="8"/>
  </w:num>
  <w:num w:numId="7" w16cid:durableId="1803188276">
    <w:abstractNumId w:val="2"/>
  </w:num>
  <w:num w:numId="8" w16cid:durableId="1135682765">
    <w:abstractNumId w:val="7"/>
  </w:num>
  <w:num w:numId="9" w16cid:durableId="545412058">
    <w:abstractNumId w:val="9"/>
  </w:num>
  <w:num w:numId="10" w16cid:durableId="678771806">
    <w:abstractNumId w:val="14"/>
  </w:num>
  <w:num w:numId="11" w16cid:durableId="496389481">
    <w:abstractNumId w:val="11"/>
  </w:num>
  <w:num w:numId="12" w16cid:durableId="767310744">
    <w:abstractNumId w:val="10"/>
  </w:num>
  <w:num w:numId="13" w16cid:durableId="1158880739">
    <w:abstractNumId w:val="6"/>
  </w:num>
  <w:num w:numId="14" w16cid:durableId="1573809725">
    <w:abstractNumId w:val="4"/>
  </w:num>
  <w:num w:numId="15" w16cid:durableId="10933594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ED"/>
    <w:rsid w:val="00004999"/>
    <w:rsid w:val="00004BDB"/>
    <w:rsid w:val="00012F16"/>
    <w:rsid w:val="000166AF"/>
    <w:rsid w:val="00017D24"/>
    <w:rsid w:val="00020ABD"/>
    <w:rsid w:val="00023A22"/>
    <w:rsid w:val="0002496A"/>
    <w:rsid w:val="0003777F"/>
    <w:rsid w:val="000410AD"/>
    <w:rsid w:val="00041542"/>
    <w:rsid w:val="000416B5"/>
    <w:rsid w:val="00054AC9"/>
    <w:rsid w:val="0005591A"/>
    <w:rsid w:val="00056412"/>
    <w:rsid w:val="0006415F"/>
    <w:rsid w:val="0007747A"/>
    <w:rsid w:val="00080297"/>
    <w:rsid w:val="0008180F"/>
    <w:rsid w:val="00084BE8"/>
    <w:rsid w:val="00091136"/>
    <w:rsid w:val="00097A75"/>
    <w:rsid w:val="000A4C0A"/>
    <w:rsid w:val="000A75B7"/>
    <w:rsid w:val="000B381B"/>
    <w:rsid w:val="000C008B"/>
    <w:rsid w:val="000C0BE1"/>
    <w:rsid w:val="000D2403"/>
    <w:rsid w:val="000E4459"/>
    <w:rsid w:val="001046EE"/>
    <w:rsid w:val="0012207E"/>
    <w:rsid w:val="00123783"/>
    <w:rsid w:val="001243C1"/>
    <w:rsid w:val="001247C6"/>
    <w:rsid w:val="00124C36"/>
    <w:rsid w:val="001256BF"/>
    <w:rsid w:val="00127309"/>
    <w:rsid w:val="001343D7"/>
    <w:rsid w:val="00140A36"/>
    <w:rsid w:val="00153160"/>
    <w:rsid w:val="00154497"/>
    <w:rsid w:val="001656F6"/>
    <w:rsid w:val="001756D7"/>
    <w:rsid w:val="00193E07"/>
    <w:rsid w:val="00195690"/>
    <w:rsid w:val="001957C3"/>
    <w:rsid w:val="001A201C"/>
    <w:rsid w:val="001A7174"/>
    <w:rsid w:val="001A7EA9"/>
    <w:rsid w:val="001C2862"/>
    <w:rsid w:val="001D1D51"/>
    <w:rsid w:val="001D26E3"/>
    <w:rsid w:val="001D5DE7"/>
    <w:rsid w:val="001E60ED"/>
    <w:rsid w:val="0020199B"/>
    <w:rsid w:val="00203D8F"/>
    <w:rsid w:val="00212A0D"/>
    <w:rsid w:val="00215C94"/>
    <w:rsid w:val="00227014"/>
    <w:rsid w:val="00231723"/>
    <w:rsid w:val="00232ACB"/>
    <w:rsid w:val="00234243"/>
    <w:rsid w:val="00244D66"/>
    <w:rsid w:val="00250236"/>
    <w:rsid w:val="00252FAA"/>
    <w:rsid w:val="002752D1"/>
    <w:rsid w:val="00291066"/>
    <w:rsid w:val="00296C80"/>
    <w:rsid w:val="002A593A"/>
    <w:rsid w:val="002B7591"/>
    <w:rsid w:val="002C04F2"/>
    <w:rsid w:val="002C35CD"/>
    <w:rsid w:val="002D28F9"/>
    <w:rsid w:val="002E2826"/>
    <w:rsid w:val="002E3064"/>
    <w:rsid w:val="002E5010"/>
    <w:rsid w:val="002E77DC"/>
    <w:rsid w:val="002F210F"/>
    <w:rsid w:val="002F248A"/>
    <w:rsid w:val="003043CD"/>
    <w:rsid w:val="00311613"/>
    <w:rsid w:val="0032363D"/>
    <w:rsid w:val="00327E2B"/>
    <w:rsid w:val="00335831"/>
    <w:rsid w:val="00336402"/>
    <w:rsid w:val="00336625"/>
    <w:rsid w:val="0034235B"/>
    <w:rsid w:val="00362D57"/>
    <w:rsid w:val="003721A8"/>
    <w:rsid w:val="00384F97"/>
    <w:rsid w:val="003868C0"/>
    <w:rsid w:val="00387272"/>
    <w:rsid w:val="003A34DF"/>
    <w:rsid w:val="003B09C0"/>
    <w:rsid w:val="003B524A"/>
    <w:rsid w:val="003B7FCF"/>
    <w:rsid w:val="003C3D14"/>
    <w:rsid w:val="003D492C"/>
    <w:rsid w:val="003E052B"/>
    <w:rsid w:val="003E17AF"/>
    <w:rsid w:val="00401C24"/>
    <w:rsid w:val="00402323"/>
    <w:rsid w:val="00411899"/>
    <w:rsid w:val="00412837"/>
    <w:rsid w:val="00417750"/>
    <w:rsid w:val="004209D2"/>
    <w:rsid w:val="00421281"/>
    <w:rsid w:val="004257CF"/>
    <w:rsid w:val="00426035"/>
    <w:rsid w:val="0043073C"/>
    <w:rsid w:val="00431D5F"/>
    <w:rsid w:val="00453371"/>
    <w:rsid w:val="004629B6"/>
    <w:rsid w:val="00463364"/>
    <w:rsid w:val="00464593"/>
    <w:rsid w:val="00471626"/>
    <w:rsid w:val="00494AE3"/>
    <w:rsid w:val="004A0526"/>
    <w:rsid w:val="004A7A76"/>
    <w:rsid w:val="004B051B"/>
    <w:rsid w:val="004B176F"/>
    <w:rsid w:val="004B235C"/>
    <w:rsid w:val="004B686A"/>
    <w:rsid w:val="004C6540"/>
    <w:rsid w:val="004D282F"/>
    <w:rsid w:val="004E10EC"/>
    <w:rsid w:val="004F03E6"/>
    <w:rsid w:val="004F3434"/>
    <w:rsid w:val="004F3E38"/>
    <w:rsid w:val="00520C9E"/>
    <w:rsid w:val="00520E40"/>
    <w:rsid w:val="005264B1"/>
    <w:rsid w:val="00526E8A"/>
    <w:rsid w:val="005350A6"/>
    <w:rsid w:val="00571FFB"/>
    <w:rsid w:val="00572E60"/>
    <w:rsid w:val="00574169"/>
    <w:rsid w:val="005751CF"/>
    <w:rsid w:val="00575E5C"/>
    <w:rsid w:val="005809EE"/>
    <w:rsid w:val="005812EC"/>
    <w:rsid w:val="00584630"/>
    <w:rsid w:val="005A251C"/>
    <w:rsid w:val="005A2C38"/>
    <w:rsid w:val="005A5880"/>
    <w:rsid w:val="005A6F06"/>
    <w:rsid w:val="005C1114"/>
    <w:rsid w:val="005C2506"/>
    <w:rsid w:val="005C6CDD"/>
    <w:rsid w:val="005D4688"/>
    <w:rsid w:val="005D63DA"/>
    <w:rsid w:val="005E0C50"/>
    <w:rsid w:val="005E27E0"/>
    <w:rsid w:val="005F0BF9"/>
    <w:rsid w:val="005F43A9"/>
    <w:rsid w:val="0060248E"/>
    <w:rsid w:val="00611D6F"/>
    <w:rsid w:val="00620C93"/>
    <w:rsid w:val="006216E0"/>
    <w:rsid w:val="006238F3"/>
    <w:rsid w:val="00623AEB"/>
    <w:rsid w:val="00624F1A"/>
    <w:rsid w:val="00635880"/>
    <w:rsid w:val="00637FC0"/>
    <w:rsid w:val="00644ED1"/>
    <w:rsid w:val="00650153"/>
    <w:rsid w:val="006529BD"/>
    <w:rsid w:val="0065710D"/>
    <w:rsid w:val="006652E2"/>
    <w:rsid w:val="006665AE"/>
    <w:rsid w:val="00670FF3"/>
    <w:rsid w:val="006739A8"/>
    <w:rsid w:val="00687790"/>
    <w:rsid w:val="00694CA1"/>
    <w:rsid w:val="0069516F"/>
    <w:rsid w:val="0069606E"/>
    <w:rsid w:val="006B2B1A"/>
    <w:rsid w:val="006B3F32"/>
    <w:rsid w:val="006B424E"/>
    <w:rsid w:val="006B449D"/>
    <w:rsid w:val="006B49E5"/>
    <w:rsid w:val="006E3B15"/>
    <w:rsid w:val="006E517C"/>
    <w:rsid w:val="006F16B2"/>
    <w:rsid w:val="00707551"/>
    <w:rsid w:val="0071619F"/>
    <w:rsid w:val="007302EE"/>
    <w:rsid w:val="00732A93"/>
    <w:rsid w:val="00741925"/>
    <w:rsid w:val="00756122"/>
    <w:rsid w:val="00760255"/>
    <w:rsid w:val="00774885"/>
    <w:rsid w:val="00776A81"/>
    <w:rsid w:val="00784637"/>
    <w:rsid w:val="00784848"/>
    <w:rsid w:val="007864B2"/>
    <w:rsid w:val="00792E23"/>
    <w:rsid w:val="007A1276"/>
    <w:rsid w:val="007B0FCF"/>
    <w:rsid w:val="007C1C31"/>
    <w:rsid w:val="007C65E4"/>
    <w:rsid w:val="007D1127"/>
    <w:rsid w:val="007D33D2"/>
    <w:rsid w:val="007D7B52"/>
    <w:rsid w:val="007F37E8"/>
    <w:rsid w:val="00803C42"/>
    <w:rsid w:val="008112B6"/>
    <w:rsid w:val="00825280"/>
    <w:rsid w:val="00831C67"/>
    <w:rsid w:val="00833C94"/>
    <w:rsid w:val="008345D4"/>
    <w:rsid w:val="00841C6D"/>
    <w:rsid w:val="00842D1D"/>
    <w:rsid w:val="008437ED"/>
    <w:rsid w:val="00846050"/>
    <w:rsid w:val="00846A15"/>
    <w:rsid w:val="0085493F"/>
    <w:rsid w:val="00856446"/>
    <w:rsid w:val="0087385F"/>
    <w:rsid w:val="008738EA"/>
    <w:rsid w:val="00873A48"/>
    <w:rsid w:val="0088624F"/>
    <w:rsid w:val="00897DAC"/>
    <w:rsid w:val="008A0897"/>
    <w:rsid w:val="008B5399"/>
    <w:rsid w:val="008B675A"/>
    <w:rsid w:val="008C4DC5"/>
    <w:rsid w:val="008D0DB9"/>
    <w:rsid w:val="008D1AE8"/>
    <w:rsid w:val="008D298E"/>
    <w:rsid w:val="008D3D98"/>
    <w:rsid w:val="008E19E0"/>
    <w:rsid w:val="008E3CAF"/>
    <w:rsid w:val="008E618C"/>
    <w:rsid w:val="008F17D6"/>
    <w:rsid w:val="008F3386"/>
    <w:rsid w:val="008F7C8B"/>
    <w:rsid w:val="00900B17"/>
    <w:rsid w:val="009026CD"/>
    <w:rsid w:val="00907265"/>
    <w:rsid w:val="00916597"/>
    <w:rsid w:val="00920205"/>
    <w:rsid w:val="009265F1"/>
    <w:rsid w:val="00944FE5"/>
    <w:rsid w:val="00954505"/>
    <w:rsid w:val="009557E3"/>
    <w:rsid w:val="009665ED"/>
    <w:rsid w:val="00970450"/>
    <w:rsid w:val="00970DD6"/>
    <w:rsid w:val="00975C64"/>
    <w:rsid w:val="009776AB"/>
    <w:rsid w:val="0098005A"/>
    <w:rsid w:val="00985F6C"/>
    <w:rsid w:val="00987F00"/>
    <w:rsid w:val="00992CF0"/>
    <w:rsid w:val="009A336D"/>
    <w:rsid w:val="009A38E4"/>
    <w:rsid w:val="009A4F6B"/>
    <w:rsid w:val="009B0F4E"/>
    <w:rsid w:val="009D54CB"/>
    <w:rsid w:val="009E1572"/>
    <w:rsid w:val="009E7D1D"/>
    <w:rsid w:val="009F493A"/>
    <w:rsid w:val="00A06F25"/>
    <w:rsid w:val="00A06FDB"/>
    <w:rsid w:val="00A07DEF"/>
    <w:rsid w:val="00A23671"/>
    <w:rsid w:val="00A30333"/>
    <w:rsid w:val="00A35112"/>
    <w:rsid w:val="00A358B8"/>
    <w:rsid w:val="00A363D9"/>
    <w:rsid w:val="00A456C6"/>
    <w:rsid w:val="00A5043D"/>
    <w:rsid w:val="00A526A0"/>
    <w:rsid w:val="00A549EA"/>
    <w:rsid w:val="00A61EBB"/>
    <w:rsid w:val="00A72B26"/>
    <w:rsid w:val="00A767E0"/>
    <w:rsid w:val="00A908CE"/>
    <w:rsid w:val="00AA1BE5"/>
    <w:rsid w:val="00AA3BCF"/>
    <w:rsid w:val="00AB4DB4"/>
    <w:rsid w:val="00AB7F1E"/>
    <w:rsid w:val="00AC3F36"/>
    <w:rsid w:val="00AD6F83"/>
    <w:rsid w:val="00AF000B"/>
    <w:rsid w:val="00B05C54"/>
    <w:rsid w:val="00B10B72"/>
    <w:rsid w:val="00B16802"/>
    <w:rsid w:val="00B23214"/>
    <w:rsid w:val="00B267C3"/>
    <w:rsid w:val="00B36426"/>
    <w:rsid w:val="00B443EB"/>
    <w:rsid w:val="00B50084"/>
    <w:rsid w:val="00B55578"/>
    <w:rsid w:val="00B66964"/>
    <w:rsid w:val="00B76027"/>
    <w:rsid w:val="00B81540"/>
    <w:rsid w:val="00B833C8"/>
    <w:rsid w:val="00B86195"/>
    <w:rsid w:val="00B868A8"/>
    <w:rsid w:val="00B875AC"/>
    <w:rsid w:val="00B92A5D"/>
    <w:rsid w:val="00B949EE"/>
    <w:rsid w:val="00B957D8"/>
    <w:rsid w:val="00BA544E"/>
    <w:rsid w:val="00BB258F"/>
    <w:rsid w:val="00BB7C41"/>
    <w:rsid w:val="00BC4008"/>
    <w:rsid w:val="00BC4A20"/>
    <w:rsid w:val="00BD2BF4"/>
    <w:rsid w:val="00BD52E8"/>
    <w:rsid w:val="00BD7DA9"/>
    <w:rsid w:val="00BE47A7"/>
    <w:rsid w:val="00C029A1"/>
    <w:rsid w:val="00C17081"/>
    <w:rsid w:val="00C2241A"/>
    <w:rsid w:val="00C22EA7"/>
    <w:rsid w:val="00C46112"/>
    <w:rsid w:val="00C51F6F"/>
    <w:rsid w:val="00C52387"/>
    <w:rsid w:val="00C62128"/>
    <w:rsid w:val="00C770C7"/>
    <w:rsid w:val="00C961BF"/>
    <w:rsid w:val="00CA64A5"/>
    <w:rsid w:val="00CA7F6E"/>
    <w:rsid w:val="00CB1589"/>
    <w:rsid w:val="00CB19EE"/>
    <w:rsid w:val="00CB570D"/>
    <w:rsid w:val="00CC0B0B"/>
    <w:rsid w:val="00CC1313"/>
    <w:rsid w:val="00CC34DB"/>
    <w:rsid w:val="00CC5AC1"/>
    <w:rsid w:val="00CD5302"/>
    <w:rsid w:val="00CF75D7"/>
    <w:rsid w:val="00D031A2"/>
    <w:rsid w:val="00D22A6B"/>
    <w:rsid w:val="00D248A7"/>
    <w:rsid w:val="00D31C21"/>
    <w:rsid w:val="00D42F8B"/>
    <w:rsid w:val="00D50E1C"/>
    <w:rsid w:val="00D53141"/>
    <w:rsid w:val="00D537BF"/>
    <w:rsid w:val="00D53BE8"/>
    <w:rsid w:val="00D621BD"/>
    <w:rsid w:val="00D6296A"/>
    <w:rsid w:val="00D64470"/>
    <w:rsid w:val="00D706AF"/>
    <w:rsid w:val="00D71FB5"/>
    <w:rsid w:val="00D74CA2"/>
    <w:rsid w:val="00D8181C"/>
    <w:rsid w:val="00D94D60"/>
    <w:rsid w:val="00D95A21"/>
    <w:rsid w:val="00DA75CC"/>
    <w:rsid w:val="00DB328A"/>
    <w:rsid w:val="00DC2E49"/>
    <w:rsid w:val="00DC5912"/>
    <w:rsid w:val="00DC7174"/>
    <w:rsid w:val="00DD63C1"/>
    <w:rsid w:val="00DE0A0B"/>
    <w:rsid w:val="00DE5C95"/>
    <w:rsid w:val="00DF203D"/>
    <w:rsid w:val="00E12852"/>
    <w:rsid w:val="00E15421"/>
    <w:rsid w:val="00E203A9"/>
    <w:rsid w:val="00E359BD"/>
    <w:rsid w:val="00E42EAC"/>
    <w:rsid w:val="00E54766"/>
    <w:rsid w:val="00E54D7B"/>
    <w:rsid w:val="00E60F1B"/>
    <w:rsid w:val="00E65496"/>
    <w:rsid w:val="00E73295"/>
    <w:rsid w:val="00E81AAC"/>
    <w:rsid w:val="00EA2B8C"/>
    <w:rsid w:val="00EB069C"/>
    <w:rsid w:val="00EB22FA"/>
    <w:rsid w:val="00EB3676"/>
    <w:rsid w:val="00EC08C4"/>
    <w:rsid w:val="00ED5052"/>
    <w:rsid w:val="00EE6CDA"/>
    <w:rsid w:val="00EE7233"/>
    <w:rsid w:val="00F036B8"/>
    <w:rsid w:val="00F044CB"/>
    <w:rsid w:val="00F05871"/>
    <w:rsid w:val="00F17345"/>
    <w:rsid w:val="00F4048C"/>
    <w:rsid w:val="00F50791"/>
    <w:rsid w:val="00F515EF"/>
    <w:rsid w:val="00F53990"/>
    <w:rsid w:val="00F558B7"/>
    <w:rsid w:val="00F60F3B"/>
    <w:rsid w:val="00F73E2D"/>
    <w:rsid w:val="00F85BF7"/>
    <w:rsid w:val="00F85D49"/>
    <w:rsid w:val="00F9526F"/>
    <w:rsid w:val="00FA2B33"/>
    <w:rsid w:val="00FA4913"/>
    <w:rsid w:val="00FB1AC8"/>
    <w:rsid w:val="00FB3A30"/>
    <w:rsid w:val="00FC0E4D"/>
    <w:rsid w:val="00FD021F"/>
    <w:rsid w:val="00FD0C99"/>
    <w:rsid w:val="00FD46DC"/>
    <w:rsid w:val="00FF27E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C0D0E"/>
  <w15:docId w15:val="{850054F9-70F5-471D-B760-C5A5B74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7AF"/>
    <w:pPr>
      <w:jc w:val="both"/>
    </w:pPr>
    <w:rPr>
      <w:rFonts w:ascii="Arial" w:eastAsia="Arial MT" w:hAnsi="Arial" w:cs="Arial MT"/>
      <w:sz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3E17AF"/>
    <w:pPr>
      <w:ind w:left="703" w:right="14"/>
      <w:jc w:val="left"/>
      <w:outlineLvl w:val="0"/>
    </w:pPr>
    <w:rPr>
      <w:rFonts w:eastAsia="Arial" w:cs="Arial"/>
      <w:b/>
      <w:bCs/>
      <w:color w:val="FFFFFF" w:themeColor="background1"/>
      <w:sz w:val="40"/>
      <w:szCs w:val="24"/>
    </w:rPr>
  </w:style>
  <w:style w:type="paragraph" w:styleId="Ttulo2">
    <w:name w:val="heading 2"/>
    <w:basedOn w:val="Normal"/>
    <w:link w:val="Ttulo2Car"/>
    <w:uiPriority w:val="9"/>
    <w:qFormat/>
    <w:pPr>
      <w:ind w:left="598"/>
      <w:outlineLvl w:val="1"/>
    </w:pPr>
    <w:rPr>
      <w:rFonts w:eastAsia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2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F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968" w:hanging="371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A908CE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8C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12A0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1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42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426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362D57"/>
    <w:rPr>
      <w:rFonts w:ascii="Times New Roman" w:hAnsi="Times New Roman" w:cs="Times New Roman"/>
      <w:szCs w:val="24"/>
    </w:rPr>
  </w:style>
  <w:style w:type="character" w:customStyle="1" w:styleId="sowc">
    <w:name w:val="sowc"/>
    <w:basedOn w:val="Fuentedeprrafopredeter"/>
    <w:rsid w:val="00124C36"/>
  </w:style>
  <w:style w:type="paragraph" w:customStyle="1" w:styleId="02TitPpal">
    <w:name w:val="02 Tit Ppal"/>
    <w:basedOn w:val="Normal"/>
    <w:link w:val="02TitPpalCar"/>
    <w:rsid w:val="00124C36"/>
    <w:pPr>
      <w:widowControl/>
      <w:numPr>
        <w:numId w:val="1"/>
      </w:numPr>
      <w:autoSpaceDE/>
      <w:autoSpaceDN/>
      <w:contextualSpacing/>
    </w:pPr>
    <w:rPr>
      <w:rFonts w:eastAsia="Batang" w:cs="Arial"/>
      <w:b/>
      <w:color w:val="FFFFFF"/>
      <w:sz w:val="40"/>
      <w:szCs w:val="56"/>
      <w:lang w:val="en-US" w:eastAsia="ko-KR"/>
    </w:rPr>
  </w:style>
  <w:style w:type="character" w:customStyle="1" w:styleId="02TitPpalCar">
    <w:name w:val="02 Tit Ppal Car"/>
    <w:basedOn w:val="Fuentedeprrafopredeter"/>
    <w:link w:val="02TitPpal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1Capitul">
    <w:name w:val="01 Capitul"/>
    <w:basedOn w:val="02TitPpal"/>
    <w:link w:val="01CapitulCar"/>
    <w:uiPriority w:val="1"/>
    <w:qFormat/>
    <w:rsid w:val="00124C36"/>
    <w:pPr>
      <w:numPr>
        <w:numId w:val="2"/>
      </w:numPr>
    </w:pPr>
  </w:style>
  <w:style w:type="paragraph" w:customStyle="1" w:styleId="05Cuerpo">
    <w:name w:val="05 Cuerpo"/>
    <w:basedOn w:val="Textoindependiente"/>
    <w:link w:val="05CuerpoCar"/>
    <w:uiPriority w:val="1"/>
    <w:qFormat/>
    <w:rsid w:val="003B524A"/>
    <w:pPr>
      <w:spacing w:before="8"/>
    </w:pPr>
    <w:rPr>
      <w:szCs w:val="24"/>
    </w:rPr>
  </w:style>
  <w:style w:type="character" w:customStyle="1" w:styleId="01CapitulCar">
    <w:name w:val="01 Capitul Car"/>
    <w:basedOn w:val="02TitPpalCar"/>
    <w:link w:val="01Capitul"/>
    <w:uiPriority w:val="1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2Subcapitulo">
    <w:name w:val="02 Subcapitulo"/>
    <w:basedOn w:val="Prrafodelista"/>
    <w:link w:val="02SubcapituloCar"/>
    <w:uiPriority w:val="1"/>
    <w:qFormat/>
    <w:rsid w:val="00DC7174"/>
    <w:pPr>
      <w:widowControl/>
      <w:numPr>
        <w:ilvl w:val="1"/>
        <w:numId w:val="3"/>
      </w:numPr>
      <w:autoSpaceDE/>
      <w:autoSpaceDN/>
      <w:spacing w:line="276" w:lineRule="auto"/>
      <w:contextualSpacing/>
    </w:pPr>
    <w:rPr>
      <w:rFonts w:eastAsia="Batang"/>
      <w:b/>
      <w:caps/>
      <w:color w:val="669999"/>
      <w:sz w:val="32"/>
      <w:szCs w:val="24"/>
      <w:lang w:val="en-US" w:eastAsia="ko-KR"/>
    </w:rPr>
  </w:style>
  <w:style w:type="character" w:customStyle="1" w:styleId="05CuerpoCar">
    <w:name w:val="05 Cuerpo Car"/>
    <w:basedOn w:val="TextoindependienteCar"/>
    <w:link w:val="05Cuerpo"/>
    <w:uiPriority w:val="1"/>
    <w:rsid w:val="003B524A"/>
    <w:rPr>
      <w:rFonts w:ascii="Arial MT" w:eastAsia="Arial MT" w:hAnsi="Arial MT" w:cs="Arial MT"/>
      <w:sz w:val="24"/>
      <w:szCs w:val="24"/>
      <w:lang w:val="es-ES"/>
    </w:rPr>
  </w:style>
  <w:style w:type="paragraph" w:customStyle="1" w:styleId="06Fuente">
    <w:name w:val="06 Fuente"/>
    <w:basedOn w:val="05Cuerpo"/>
    <w:link w:val="06FuenteCar"/>
    <w:uiPriority w:val="1"/>
    <w:rsid w:val="00DC7174"/>
    <w:rPr>
      <w:rFonts w:cs="Arial"/>
      <w:i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C7174"/>
    <w:rPr>
      <w:rFonts w:ascii="Arial" w:eastAsia="Arial" w:hAnsi="Arial" w:cs="Arial"/>
      <w:lang w:val="es-ES"/>
    </w:rPr>
  </w:style>
  <w:style w:type="character" w:customStyle="1" w:styleId="02SubcapituloCar">
    <w:name w:val="02 Subcapitulo Car"/>
    <w:basedOn w:val="PrrafodelistaCar"/>
    <w:link w:val="02Subcapitulo"/>
    <w:uiPriority w:val="1"/>
    <w:rsid w:val="00DC7174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customStyle="1" w:styleId="07Graficos">
    <w:name w:val="07 Graficos"/>
    <w:basedOn w:val="05Cuerpo"/>
    <w:link w:val="07GraficosCar"/>
    <w:uiPriority w:val="1"/>
    <w:qFormat/>
    <w:rsid w:val="00DC7174"/>
    <w:rPr>
      <w:b/>
      <w:i/>
    </w:rPr>
  </w:style>
  <w:style w:type="character" w:customStyle="1" w:styleId="06FuenteCar">
    <w:name w:val="06 Fuente Car"/>
    <w:basedOn w:val="05CuerpoCar"/>
    <w:link w:val="06Fuente"/>
    <w:uiPriority w:val="1"/>
    <w:rsid w:val="00DC7174"/>
    <w:rPr>
      <w:rFonts w:ascii="Arial" w:eastAsia="Arial MT" w:hAnsi="Arial" w:cs="Arial"/>
      <w:i/>
      <w:sz w:val="20"/>
      <w:szCs w:val="20"/>
      <w:lang w:val="es-ES"/>
    </w:rPr>
  </w:style>
  <w:style w:type="paragraph" w:customStyle="1" w:styleId="03SupCapitulo1">
    <w:name w:val="03 SupCapitulo 1"/>
    <w:basedOn w:val="02Subcapitulo"/>
    <w:link w:val="03SupCapitulo1Car"/>
    <w:uiPriority w:val="1"/>
    <w:qFormat/>
    <w:rsid w:val="005751CF"/>
    <w:pPr>
      <w:numPr>
        <w:ilvl w:val="0"/>
        <w:numId w:val="0"/>
      </w:numPr>
    </w:pPr>
    <w:rPr>
      <w:sz w:val="28"/>
      <w:szCs w:val="28"/>
    </w:rPr>
  </w:style>
  <w:style w:type="character" w:customStyle="1" w:styleId="07GraficosCar">
    <w:name w:val="07 Graficos Car"/>
    <w:basedOn w:val="05CuerpoCar"/>
    <w:link w:val="07Graficos"/>
    <w:uiPriority w:val="1"/>
    <w:rsid w:val="00DC7174"/>
    <w:rPr>
      <w:rFonts w:ascii="Arial MT" w:eastAsia="Arial MT" w:hAnsi="Arial MT" w:cs="Arial MT"/>
      <w:b/>
      <w:i/>
      <w:sz w:val="24"/>
      <w:szCs w:val="24"/>
      <w:lang w:val="es-ES"/>
    </w:rPr>
  </w:style>
  <w:style w:type="paragraph" w:customStyle="1" w:styleId="04Supcapitulo2">
    <w:name w:val="04 Supcapitulo 2"/>
    <w:basedOn w:val="03SupCapitulo1"/>
    <w:link w:val="04Supcapitulo2Car"/>
    <w:uiPriority w:val="1"/>
    <w:qFormat/>
    <w:rsid w:val="00637FC0"/>
  </w:style>
  <w:style w:type="character" w:customStyle="1" w:styleId="03SupCapitulo1Car">
    <w:name w:val="03 SupCapitulo 1 Car"/>
    <w:basedOn w:val="02SubcapituloCar"/>
    <w:link w:val="03SupCapitulo1"/>
    <w:uiPriority w:val="1"/>
    <w:rsid w:val="005751CF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04Supcapitulo2Car">
    <w:name w:val="04 Supcapitulo 2 Car"/>
    <w:basedOn w:val="03SupCapitulo1Car"/>
    <w:link w:val="04Supcapitulo2"/>
    <w:uiPriority w:val="1"/>
    <w:rsid w:val="00637FC0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paragraph" w:styleId="TDC1">
    <w:name w:val="toc 1"/>
    <w:basedOn w:val="Normal"/>
    <w:next w:val="Normal"/>
    <w:autoRedefine/>
    <w:uiPriority w:val="39"/>
    <w:unhideWhenUsed/>
    <w:rsid w:val="0023424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34243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34243"/>
    <w:pPr>
      <w:spacing w:after="100"/>
      <w:ind w:left="220"/>
    </w:pPr>
  </w:style>
  <w:style w:type="paragraph" w:customStyle="1" w:styleId="08Elaboracinycontrol">
    <w:name w:val="08 Elaboración y control"/>
    <w:basedOn w:val="02Subcapitulo"/>
    <w:link w:val="08ElaboracinycontrolCar"/>
    <w:uiPriority w:val="1"/>
    <w:qFormat/>
    <w:rsid w:val="001656F6"/>
    <w:pPr>
      <w:numPr>
        <w:ilvl w:val="0"/>
        <w:numId w:val="0"/>
      </w:numPr>
      <w:spacing w:line="240" w:lineRule="auto"/>
    </w:pPr>
  </w:style>
  <w:style w:type="character" w:customStyle="1" w:styleId="08ElaboracinycontrolCar">
    <w:name w:val="08 Elaboración y control Car"/>
    <w:basedOn w:val="02SubcapituloCar"/>
    <w:link w:val="08Elaboracinycontrol"/>
    <w:uiPriority w:val="1"/>
    <w:rsid w:val="001656F6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styleId="Textocomentario">
    <w:name w:val="annotation text"/>
    <w:basedOn w:val="Normal"/>
    <w:link w:val="TextocomentarioCar"/>
    <w:semiHidden/>
    <w:rsid w:val="000049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049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Elaboracinycontrol">
    <w:name w:val="06 Elaboración y control"/>
    <w:basedOn w:val="02Subcapitulo"/>
    <w:link w:val="06ElaboracinycontrolCar"/>
    <w:uiPriority w:val="1"/>
    <w:qFormat/>
    <w:rsid w:val="00463364"/>
    <w:pPr>
      <w:numPr>
        <w:ilvl w:val="0"/>
        <w:numId w:val="0"/>
      </w:numPr>
      <w:spacing w:line="240" w:lineRule="auto"/>
    </w:pPr>
    <w:rPr>
      <w:sz w:val="24"/>
      <w:lang w:val="es-ES"/>
    </w:rPr>
  </w:style>
  <w:style w:type="character" w:customStyle="1" w:styleId="06ElaboracinycontrolCar">
    <w:name w:val="06 Elaboración y control Car"/>
    <w:basedOn w:val="02SubcapituloCar"/>
    <w:link w:val="06Elaboracinycontrol"/>
    <w:uiPriority w:val="1"/>
    <w:rsid w:val="00463364"/>
    <w:rPr>
      <w:rFonts w:ascii="Arial" w:eastAsia="Batang" w:hAnsi="Arial" w:cs="Arial"/>
      <w:b/>
      <w:caps/>
      <w:color w:val="669999"/>
      <w:sz w:val="24"/>
      <w:szCs w:val="24"/>
      <w:lang w:val="es-ES" w:eastAsia="ko-KR"/>
    </w:rPr>
  </w:style>
  <w:style w:type="table" w:customStyle="1" w:styleId="TableNormal1">
    <w:name w:val="Table Normal1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17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86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E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7D112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5D63DA"/>
  </w:style>
  <w:style w:type="paragraph" w:styleId="Ttulo">
    <w:name w:val="Title"/>
    <w:basedOn w:val="Normal"/>
    <w:link w:val="TtuloCar"/>
    <w:uiPriority w:val="10"/>
    <w:qFormat/>
    <w:rsid w:val="005D63DA"/>
    <w:pPr>
      <w:ind w:left="213" w:right="213"/>
      <w:jc w:val="center"/>
    </w:pPr>
    <w:rPr>
      <w:rFonts w:eastAsia="Arial" w:cs="Arial"/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5D63DA"/>
    <w:rPr>
      <w:rFonts w:ascii="Arial" w:eastAsia="Arial" w:hAnsi="Arial" w:cs="Arial"/>
      <w:b/>
      <w:bCs/>
      <w:sz w:val="36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D63DA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6238F3"/>
    <w:rPr>
      <w:rFonts w:ascii="Arial" w:eastAsia="Arial" w:hAnsi="Arial" w:cs="Arial"/>
      <w:b/>
      <w:bCs/>
      <w:color w:val="FFFFFF" w:themeColor="background1"/>
      <w:sz w:val="40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A30333"/>
    <w:pPr>
      <w:spacing w:after="100"/>
      <w:ind w:left="480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7B0FCF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s-ES"/>
    </w:rPr>
  </w:style>
  <w:style w:type="character" w:styleId="Textoennegrita">
    <w:name w:val="Strong"/>
    <w:basedOn w:val="Fuentedeprrafopredeter"/>
    <w:uiPriority w:val="22"/>
    <w:qFormat/>
    <w:rsid w:val="00FB3A3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8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Esporulaci%C3%B3n" TargetMode="External"/><Relationship Id="rId18" Type="http://schemas.openxmlformats.org/officeDocument/2006/relationships/hyperlink" Target="https://es.wikipedia.org/wiki/Coagulasa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es.wikipedia.org/wiki/Factor_de_virulenc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Catalasa" TargetMode="External"/><Relationship Id="rId17" Type="http://schemas.openxmlformats.org/officeDocument/2006/relationships/hyperlink" Target="https://es.wikipedia.org/wiki/Mucosa" TargetMode="External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Microbiota_normal" TargetMode="External"/><Relationship Id="rId20" Type="http://schemas.openxmlformats.org/officeDocument/2006/relationships/hyperlink" Target="https://es.wikipedia.org/wiki/Biopel%C3%ADcul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Coagulasa" TargetMode="External"/><Relationship Id="rId24" Type="http://schemas.openxmlformats.org/officeDocument/2006/relationships/hyperlink" Target="https://es.wikipedia.org/wiki/Infecci%C3%B3n_nosocomia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Staphylococcaceae" TargetMode="External"/><Relationship Id="rId23" Type="http://schemas.openxmlformats.org/officeDocument/2006/relationships/hyperlink" Target="https://es.wikipedia.org/wiki/Pr%C3%B3tesis_valvular_card%C3%ADaca" TargetMode="External"/><Relationship Id="rId28" Type="http://schemas.openxmlformats.org/officeDocument/2006/relationships/image" Target="media/image4.jpeg"/><Relationship Id="rId10" Type="http://schemas.openxmlformats.org/officeDocument/2006/relationships/hyperlink" Target="https://es.wikipedia.org/wiki/Bacteria_Gram_positiva" TargetMode="External"/><Relationship Id="rId19" Type="http://schemas.openxmlformats.org/officeDocument/2006/relationships/hyperlink" Target="https://es.wikipedia.org/wiki/Comensalismo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Organismo_anaerobio" TargetMode="External"/><Relationship Id="rId14" Type="http://schemas.openxmlformats.org/officeDocument/2006/relationships/hyperlink" Target="https://es.wikipedia.org/wiki/Bacteria" TargetMode="External"/><Relationship Id="rId22" Type="http://schemas.openxmlformats.org/officeDocument/2006/relationships/hyperlink" Target="https://es.wikipedia.org/wiki/Cat%C3%A9ter" TargetMode="External"/><Relationship Id="rId27" Type="http://schemas.openxmlformats.org/officeDocument/2006/relationships/image" Target="media/image3.png"/><Relationship Id="rId30" Type="http://schemas.openxmlformats.org/officeDocument/2006/relationships/header" Target="header1.xml"/><Relationship Id="rId8" Type="http://schemas.openxmlformats.org/officeDocument/2006/relationships/hyperlink" Target="https://es.wikipedia.org/wiki/Bac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11B5-F55D-4DA5-8EFC-7B3C8E42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2378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 ESE SANJOSE DE MAICAO</cp:lastModifiedBy>
  <cp:revision>4</cp:revision>
  <cp:lastPrinted>2026-01-14T22:22:00Z</cp:lastPrinted>
  <dcterms:created xsi:type="dcterms:W3CDTF">2026-01-14T22:21:00Z</dcterms:created>
  <dcterms:modified xsi:type="dcterms:W3CDTF">2026-04-22T22:43:00Z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