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ED" w:rsidRDefault="00311613">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13440" behindDoc="1" locked="0" layoutInCell="1" allowOverlap="1" wp14:anchorId="11E5AF2B" wp14:editId="337DACC9">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9A0C"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03B9B41D" wp14:editId="063F6F0A">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E07" w:rsidRPr="00F85D49" w:rsidRDefault="001924BF" w:rsidP="00124C36">
                            <w:pPr>
                              <w:jc w:val="center"/>
                              <w:rPr>
                                <w:rFonts w:ascii="Arial" w:hAnsi="Arial" w:cs="Arial"/>
                                <w:b/>
                                <w:color w:val="FFFFFF"/>
                                <w:sz w:val="60"/>
                              </w:rPr>
                            </w:pPr>
                            <w:r>
                              <w:rPr>
                                <w:rFonts w:ascii="Arial" w:hAnsi="Arial" w:cs="Arial"/>
                                <w:b/>
                                <w:color w:val="FFFFFF"/>
                                <w:sz w:val="60"/>
                              </w:rPr>
                              <w:t>MANUAL</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B41D" id="_x0000_t202" coordsize="21600,21600" o:spt="202" path="m,l,21600r21600,l21600,xe">
                <v:stroke joinstyle="miter"/>
                <v:path gradientshapeok="t" o:connecttype="rect"/>
              </v:shapetype>
              <v:shape id="Text Box 172" o:spid="_x0000_s1026" type="#_x0000_t202" style="position:absolute;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" filled="f" stroked="f">
                <v:textbox>
                  <w:txbxContent>
                    <w:p w:rsidR="00193E07" w:rsidRPr="00F85D49" w:rsidRDefault="001924BF" w:rsidP="00124C36">
                      <w:pPr>
                        <w:jc w:val="center"/>
                        <w:rPr>
                          <w:rFonts w:ascii="Arial" w:hAnsi="Arial" w:cs="Arial"/>
                          <w:b/>
                          <w:color w:val="FFFFFF"/>
                          <w:sz w:val="60"/>
                        </w:rPr>
                      </w:pPr>
                      <w:r>
                        <w:rPr>
                          <w:rFonts w:ascii="Arial" w:hAnsi="Arial" w:cs="Arial"/>
                          <w:b/>
                          <w:color w:val="FFFFFF"/>
                          <w:sz w:val="60"/>
                        </w:rPr>
                        <w:t>MANUAL</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rsidR="00193E07" w:rsidRDefault="00193E07"/>
                    <w:p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56BF">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47232" behindDoc="0" locked="0" layoutInCell="1" allowOverlap="1" wp14:anchorId="456131CB" wp14:editId="3CC0144F">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E07" w:rsidRPr="00774885" w:rsidRDefault="00ED6A85" w:rsidP="0087385F">
                            <w:pPr>
                              <w:jc w:val="center"/>
                              <w:rPr>
                                <w:rFonts w:ascii="Arial" w:hAnsi="Arial" w:cs="Arial"/>
                                <w:b/>
                                <w:color w:val="736363"/>
                                <w:sz w:val="40"/>
                                <w:szCs w:val="40"/>
                                <w:lang w:val="es-CO"/>
                                <w14:textFill>
                                  <w14:solidFill>
                                    <w14:srgbClr w14:val="736363">
                                      <w14:lumMod w14:val="50000"/>
                                    </w14:srgbClr>
                                  </w14:solidFill>
                                </w14:textFill>
                              </w:rPr>
                            </w:pPr>
                            <w:r>
                              <w:rPr>
                                <w:rFonts w:ascii="Arial" w:hAnsi="Arial" w:cs="Arial"/>
                                <w:b/>
                                <w:color w:val="736363"/>
                                <w:sz w:val="40"/>
                                <w:szCs w:val="40"/>
                                <w:lang w:val="es-CO"/>
                                <w14:textFill>
                                  <w14:solidFill>
                                    <w14:srgbClr w14:val="736363">
                                      <w14:lumMod w14:val="50000"/>
                                    </w14:srgbClr>
                                  </w14:solidFill>
                                </w14:textFill>
                              </w:rPr>
                              <w:t>MANUAL DE EDUCACION AL PACIENTE Y/O ACOMPAÑANTE O CUIDADOR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6131CB" id="_x0000_s1027" type="#_x0000_t202" style="position:absolute;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" filled="f" stroked="f">
                <v:textbox>
                  <w:txbxContent>
                    <w:p w:rsidR="00193E07" w:rsidRPr="00774885" w:rsidRDefault="00ED6A85" w:rsidP="0087385F">
                      <w:pPr>
                        <w:jc w:val="center"/>
                        <w:rPr>
                          <w:rFonts w:ascii="Arial" w:hAnsi="Arial" w:cs="Arial"/>
                          <w:b/>
                          <w:color w:val="736363"/>
                          <w:sz w:val="40"/>
                          <w:szCs w:val="40"/>
                          <w:lang w:val="es-CO"/>
                          <w14:textFill>
                            <w14:solidFill>
                              <w14:srgbClr w14:val="736363">
                                <w14:lumMod w14:val="50000"/>
                              </w14:srgbClr>
                            </w14:solidFill>
                          </w14:textFill>
                        </w:rPr>
                      </w:pPr>
                      <w:r>
                        <w:rPr>
                          <w:rFonts w:ascii="Arial" w:hAnsi="Arial" w:cs="Arial"/>
                          <w:b/>
                          <w:color w:val="736363"/>
                          <w:sz w:val="40"/>
                          <w:szCs w:val="40"/>
                          <w:lang w:val="es-CO"/>
                          <w14:textFill>
                            <w14:solidFill>
                              <w14:srgbClr w14:val="736363">
                                <w14:lumMod w14:val="50000"/>
                              </w14:srgbClr>
                            </w14:solidFill>
                          </w14:textFill>
                        </w:rPr>
                        <w:t>MANUAL DE EDUCACION AL PACIENTE Y/O ACOMPAÑANTE O CUIDADOR</w:t>
                      </w:r>
                    </w:p>
                  </w:txbxContent>
                </v:textbox>
                <w10:wrap anchorx="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6B8CC1B9" wp14:editId="11F0BF42">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96C27"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44B05DCA" wp14:editId="3D0AD9EA">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EFFA"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" fillcolor="#736363" stroked="f"/>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124C36">
        <w:rPr>
          <w:rFonts w:ascii="Times New Roman" w:eastAsia="Batang" w:hAnsi="Times New Roman" w:cs="Times New Roman"/>
          <w:noProof/>
          <w:sz w:val="24"/>
          <w:szCs w:val="24"/>
          <w:lang w:val="es-CO" w:eastAsia="es-CO"/>
        </w:rPr>
        <w:drawing>
          <wp:anchor distT="0" distB="0" distL="114300" distR="114300" simplePos="0" relativeHeight="487622656" behindDoc="1" locked="0" layoutInCell="1" allowOverlap="1" wp14:anchorId="650BDA73" wp14:editId="12C85E8C">
            <wp:simplePos x="0" y="0"/>
            <wp:positionH relativeFrom="column">
              <wp:posOffset>5056505</wp:posOffset>
            </wp:positionH>
            <wp:positionV relativeFrom="paragraph">
              <wp:posOffset>41910</wp:posOffset>
            </wp:positionV>
            <wp:extent cx="1840230" cy="1790065"/>
            <wp:effectExtent l="0" t="0" r="7620" b="635"/>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79006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rsidR="00124C36" w:rsidRDefault="00124C36">
      <w:pPr>
        <w:pStyle w:val="Textoindependiente"/>
        <w:rPr>
          <w:rFonts w:ascii="Times New Roman"/>
          <w:sz w:val="14"/>
        </w:rPr>
      </w:pPr>
    </w:p>
    <w:p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498DBD1D" wp14:editId="5D9CEE68">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93E07" w:rsidRDefault="00193E07" w:rsidP="000A75B7">
                            <w:pPr>
                              <w:jc w:val="center"/>
                              <w:rPr>
                                <w:rFonts w:ascii="Arial" w:hAnsi="Arial" w:cs="Arial"/>
                                <w:b/>
                                <w:bCs/>
                                <w:caps/>
                                <w:color w:val="FFFFFF" w:themeColor="background1"/>
                                <w:sz w:val="36"/>
                                <w:szCs w:val="36"/>
                              </w:rPr>
                            </w:pPr>
                          </w:p>
                          <w:p w:rsidR="00193E07" w:rsidRDefault="00193E07" w:rsidP="000A75B7">
                            <w:pPr>
                              <w:jc w:val="center"/>
                              <w:rPr>
                                <w:rFonts w:ascii="Arial" w:hAnsi="Arial" w:cs="Arial"/>
                                <w:b/>
                                <w:bCs/>
                                <w:caps/>
                                <w:color w:val="FFFFFF" w:themeColor="background1"/>
                                <w:sz w:val="36"/>
                                <w:szCs w:val="36"/>
                              </w:rPr>
                            </w:pPr>
                          </w:p>
                          <w:p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BD1D" id="Text Box 4" o:spid="_x0000_s1028" type="#_x0000_t202" style="position:absolute;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" filled="f" fillcolor="#fffffe" stroked="f" strokecolor="#212120" insetpen="t">
                <v:textbox inset="2.88pt,2.88pt,2.88pt,2.88pt">
                  <w:txbxContent>
                    <w:p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193E07" w:rsidRDefault="00193E07" w:rsidP="000A75B7">
                      <w:pPr>
                        <w:jc w:val="center"/>
                        <w:rPr>
                          <w:rFonts w:ascii="Arial" w:hAnsi="Arial" w:cs="Arial"/>
                          <w:b/>
                          <w:bCs/>
                          <w:caps/>
                          <w:color w:val="FFFFFF" w:themeColor="background1"/>
                          <w:sz w:val="36"/>
                          <w:szCs w:val="36"/>
                        </w:rPr>
                      </w:pPr>
                    </w:p>
                    <w:p w:rsidR="00193E07" w:rsidRDefault="00193E07" w:rsidP="000A75B7">
                      <w:pPr>
                        <w:jc w:val="center"/>
                        <w:rPr>
                          <w:rFonts w:ascii="Arial" w:hAnsi="Arial" w:cs="Arial"/>
                          <w:b/>
                          <w:bCs/>
                          <w:caps/>
                          <w:color w:val="FFFFFF" w:themeColor="background1"/>
                          <w:sz w:val="36"/>
                          <w:szCs w:val="36"/>
                        </w:rPr>
                      </w:pPr>
                    </w:p>
                    <w:p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311613" w:rsidP="00311613">
      <w:pPr>
        <w:pStyle w:val="Textoindependiente"/>
        <w:tabs>
          <w:tab w:val="left" w:pos="9825"/>
        </w:tabs>
        <w:rPr>
          <w:rFonts w:ascii="Times New Roman"/>
          <w:sz w:val="14"/>
        </w:rPr>
      </w:pPr>
      <w:r>
        <w:rPr>
          <w:rFonts w:ascii="Times New Roman"/>
          <w:sz w:val="14"/>
        </w:rPr>
        <w:tab/>
      </w: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Default="00124C36">
      <w:pPr>
        <w:pStyle w:val="Textoindependiente"/>
        <w:rPr>
          <w:rFonts w:ascii="Times New Roman"/>
          <w:sz w:val="14"/>
        </w:rPr>
      </w:pPr>
    </w:p>
    <w:p w:rsidR="00124C36" w:rsidRPr="00ED6A85" w:rsidRDefault="00124C36" w:rsidP="00124C36">
      <w:pPr>
        <w:widowControl/>
        <w:tabs>
          <w:tab w:val="left" w:pos="10260"/>
        </w:tabs>
        <w:autoSpaceDE/>
        <w:autoSpaceDN/>
        <w:jc w:val="center"/>
        <w:rPr>
          <w:rFonts w:ascii="Arial" w:eastAsia="Batang" w:hAnsi="Arial" w:cs="Arial"/>
          <w:b/>
          <w:bCs/>
          <w:color w:val="669999"/>
          <w:kern w:val="32"/>
          <w:sz w:val="24"/>
          <w:szCs w:val="24"/>
          <w:lang w:val="en-US" w:eastAsia="ko-KR"/>
        </w:rPr>
      </w:pPr>
      <w:r w:rsidRPr="00ED6A85">
        <w:rPr>
          <w:rFonts w:ascii="Arial" w:eastAsia="Batang" w:hAnsi="Arial" w:cs="Arial"/>
          <w:b/>
          <w:bCs/>
          <w:color w:val="669999"/>
          <w:kern w:val="32"/>
          <w:sz w:val="24"/>
          <w:szCs w:val="24"/>
          <w:lang w:val="en-US" w:eastAsia="ko-KR"/>
        </w:rPr>
        <w:lastRenderedPageBreak/>
        <w:t>TABLA DE CONTENIDO</w:t>
      </w:r>
    </w:p>
    <w:p w:rsidR="00124C36" w:rsidRPr="00ED6A85" w:rsidRDefault="00124C36">
      <w:pPr>
        <w:pStyle w:val="Textoindependiente"/>
        <w:rPr>
          <w:rFonts w:ascii="Arial" w:hAnsi="Arial" w:cs="Arial"/>
          <w:sz w:val="24"/>
          <w:szCs w:val="24"/>
        </w:rPr>
      </w:pPr>
    </w:p>
    <w:p w:rsidR="00463364" w:rsidRPr="00ED6A85" w:rsidRDefault="00234243" w:rsidP="00ED6A85">
      <w:pPr>
        <w:pStyle w:val="TDC1"/>
        <w:rPr>
          <w:rFonts w:eastAsiaTheme="minorEastAsia" w:cs="Arial"/>
          <w:szCs w:val="24"/>
          <w:lang w:eastAsia="es-CO"/>
        </w:rPr>
      </w:pPr>
      <w:r w:rsidRPr="00ED6A85">
        <w:rPr>
          <w:rFonts w:cs="Arial"/>
          <w:szCs w:val="24"/>
        </w:rPr>
        <w:fldChar w:fldCharType="begin"/>
      </w:r>
      <w:r w:rsidRPr="00ED6A85">
        <w:rPr>
          <w:rFonts w:cs="Arial"/>
          <w:szCs w:val="24"/>
        </w:rPr>
        <w:instrText xml:space="preserve"> TOC \h \z \t "01 Capitul;1;02 Subcapitulo;2" </w:instrText>
      </w:r>
      <w:r w:rsidRPr="00ED6A85">
        <w:rPr>
          <w:rFonts w:cs="Arial"/>
          <w:szCs w:val="24"/>
        </w:rPr>
        <w:fldChar w:fldCharType="separate"/>
      </w:r>
      <w:hyperlink r:id="rId9" w:anchor="_Toc114067333" w:history="1">
        <w:r w:rsidR="00ED6A85" w:rsidRPr="00ED6A85">
          <w:rPr>
            <w:rStyle w:val="Hipervnculo"/>
            <w:rFonts w:cs="Arial"/>
            <w:szCs w:val="24"/>
            <w:u w:val="none"/>
          </w:rPr>
          <w:t>INTRODUCCION</w:t>
        </w:r>
        <w:r w:rsidR="00463364" w:rsidRPr="00ED6A85">
          <w:rPr>
            <w:rFonts w:cs="Arial"/>
            <w:webHidden/>
            <w:szCs w:val="24"/>
          </w:rPr>
          <w:tab/>
        </w:r>
        <w:r w:rsidR="0061435D">
          <w:rPr>
            <w:rFonts w:cs="Arial"/>
            <w:webHidden/>
            <w:szCs w:val="24"/>
          </w:rPr>
          <w:t>3</w:t>
        </w:r>
      </w:hyperlink>
    </w:p>
    <w:p w:rsidR="00463364" w:rsidRPr="00ED6A85" w:rsidRDefault="00C21938" w:rsidP="00ED6A85">
      <w:pPr>
        <w:pStyle w:val="TDC1"/>
        <w:rPr>
          <w:rFonts w:eastAsiaTheme="minorEastAsia" w:cs="Arial"/>
          <w:szCs w:val="24"/>
          <w:lang w:eastAsia="es-CO"/>
        </w:rPr>
      </w:pPr>
      <w:hyperlink r:id="rId10" w:anchor="_Toc114067334" w:history="1">
        <w:r w:rsidR="00ED6A85" w:rsidRPr="00ED6A85">
          <w:rPr>
            <w:rStyle w:val="Hipervnculo"/>
            <w:rFonts w:cs="Arial"/>
            <w:szCs w:val="24"/>
          </w:rPr>
          <w:t>OBJETIVO</w:t>
        </w:r>
        <w:r w:rsidR="00463364" w:rsidRPr="00ED6A85">
          <w:rPr>
            <w:rFonts w:cs="Arial"/>
            <w:webHidden/>
            <w:szCs w:val="24"/>
          </w:rPr>
          <w:tab/>
        </w:r>
        <w:r w:rsidR="0061435D">
          <w:rPr>
            <w:rFonts w:cs="Arial"/>
            <w:webHidden/>
            <w:szCs w:val="24"/>
          </w:rPr>
          <w:t>3</w:t>
        </w:r>
      </w:hyperlink>
    </w:p>
    <w:p w:rsidR="00ED6A85" w:rsidRPr="00ED6A85" w:rsidRDefault="00C21938" w:rsidP="00ED6A85">
      <w:pPr>
        <w:pStyle w:val="TDC1"/>
        <w:rPr>
          <w:rFonts w:cs="Arial"/>
          <w:szCs w:val="24"/>
        </w:rPr>
      </w:pPr>
      <w:hyperlink r:id="rId11" w:anchor="_Toc114067335" w:history="1">
        <w:r w:rsidR="00ED6A85" w:rsidRPr="00ED6A85">
          <w:rPr>
            <w:rStyle w:val="Hipervnculo"/>
            <w:rFonts w:cs="Arial"/>
            <w:szCs w:val="24"/>
          </w:rPr>
          <w:t>RESPONSABILIDAD</w:t>
        </w:r>
        <w:r w:rsidR="00463364" w:rsidRPr="00ED6A85">
          <w:rPr>
            <w:rFonts w:cs="Arial"/>
            <w:webHidden/>
            <w:szCs w:val="24"/>
          </w:rPr>
          <w:tab/>
        </w:r>
        <w:r w:rsidR="0061435D">
          <w:rPr>
            <w:rFonts w:cs="Arial"/>
            <w:webHidden/>
            <w:szCs w:val="24"/>
          </w:rPr>
          <w:t>3</w:t>
        </w:r>
      </w:hyperlink>
    </w:p>
    <w:p w:rsidR="00ED6A85" w:rsidRPr="00ED6A85" w:rsidRDefault="00ED6A85" w:rsidP="00ED6A85">
      <w:pPr>
        <w:pStyle w:val="TDC1"/>
        <w:rPr>
          <w:rFonts w:eastAsiaTheme="minorEastAsia" w:cs="Arial"/>
          <w:szCs w:val="24"/>
          <w:lang w:eastAsia="es-CO"/>
        </w:rPr>
      </w:pPr>
      <w:r w:rsidRPr="00ED6A85">
        <w:rPr>
          <w:rStyle w:val="Hipervnculo"/>
          <w:rFonts w:eastAsiaTheme="minorEastAsia" w:cs="Arial"/>
          <w:color w:val="auto"/>
          <w:szCs w:val="24"/>
          <w:u w:val="none"/>
          <w:lang w:eastAsia="es-CO"/>
        </w:rPr>
        <w:t>PROPOSITO DEL PROGRAMA</w:t>
      </w:r>
      <w:r>
        <w:rPr>
          <w:rStyle w:val="Hipervnculo"/>
          <w:rFonts w:eastAsiaTheme="minorEastAsia" w:cs="Arial"/>
          <w:color w:val="auto"/>
          <w:szCs w:val="24"/>
          <w:u w:val="none"/>
          <w:lang w:eastAsia="es-CO"/>
        </w:rPr>
        <w:t>………………………………………………………………...4</w:t>
      </w:r>
    </w:p>
    <w:p w:rsidR="00ED6A85" w:rsidRPr="00ED6A85" w:rsidRDefault="00ED6A85" w:rsidP="00ED6A85">
      <w:pPr>
        <w:pStyle w:val="TDC1"/>
        <w:rPr>
          <w:rStyle w:val="Hipervnculo"/>
          <w:rFonts w:eastAsiaTheme="minorEastAsia" w:cs="Arial"/>
          <w:color w:val="auto"/>
          <w:szCs w:val="24"/>
          <w:u w:val="none"/>
          <w:lang w:eastAsia="es-CO"/>
        </w:rPr>
      </w:pPr>
      <w:r w:rsidRPr="00ED6A85">
        <w:rPr>
          <w:rStyle w:val="Hipervnculo"/>
          <w:rFonts w:eastAsiaTheme="minorEastAsia" w:cs="Arial"/>
          <w:color w:val="auto"/>
          <w:szCs w:val="24"/>
          <w:u w:val="none"/>
          <w:lang w:eastAsia="es-CO"/>
        </w:rPr>
        <w:t>POBLACION OBJETO</w:t>
      </w:r>
      <w:r>
        <w:rPr>
          <w:rStyle w:val="Hipervnculo"/>
          <w:rFonts w:eastAsiaTheme="minorEastAsia" w:cs="Arial"/>
          <w:color w:val="auto"/>
          <w:szCs w:val="24"/>
          <w:u w:val="none"/>
          <w:lang w:eastAsia="es-CO"/>
        </w:rPr>
        <w:t>……………………………………………………………………………6</w:t>
      </w:r>
    </w:p>
    <w:p w:rsidR="00ED6A85" w:rsidRPr="00ED6A85" w:rsidRDefault="00ED6A85" w:rsidP="00ED6A85">
      <w:pPr>
        <w:pStyle w:val="TDC1"/>
        <w:rPr>
          <w:rStyle w:val="Hipervnculo"/>
          <w:rFonts w:eastAsiaTheme="minorEastAsia" w:cs="Arial"/>
          <w:color w:val="auto"/>
          <w:szCs w:val="24"/>
          <w:u w:val="none"/>
          <w:lang w:eastAsia="es-CO"/>
        </w:rPr>
      </w:pPr>
      <w:r w:rsidRPr="00ED6A85">
        <w:rPr>
          <w:rStyle w:val="Hipervnculo"/>
          <w:rFonts w:eastAsiaTheme="minorEastAsia" w:cs="Arial"/>
          <w:color w:val="auto"/>
          <w:szCs w:val="24"/>
          <w:u w:val="none"/>
          <w:lang w:eastAsia="es-CO"/>
        </w:rPr>
        <w:t>ACTIVIDADES DEL PROGRAMA DE EDUCACIÓN AL PACIENTE Y LA FAMILIA</w:t>
      </w:r>
      <w:r>
        <w:rPr>
          <w:rStyle w:val="Hipervnculo"/>
          <w:rFonts w:eastAsiaTheme="minorEastAsia" w:cs="Arial"/>
          <w:color w:val="auto"/>
          <w:szCs w:val="24"/>
          <w:u w:val="none"/>
          <w:lang w:eastAsia="es-CO"/>
        </w:rPr>
        <w:t>………8</w:t>
      </w:r>
    </w:p>
    <w:p w:rsidR="00ED6A85" w:rsidRPr="00ED6A85" w:rsidRDefault="00ED6A85" w:rsidP="00ED6A85">
      <w:pPr>
        <w:pStyle w:val="TDC1"/>
        <w:rPr>
          <w:rStyle w:val="Hipervnculo"/>
          <w:rFonts w:eastAsiaTheme="minorEastAsia" w:cs="Arial"/>
          <w:color w:val="auto"/>
          <w:szCs w:val="24"/>
          <w:u w:val="none"/>
          <w:lang w:eastAsia="es-CO"/>
        </w:rPr>
      </w:pPr>
      <w:r w:rsidRPr="00ED6A85">
        <w:rPr>
          <w:rFonts w:cs="Arial"/>
          <w:szCs w:val="24"/>
        </w:rPr>
        <w:t>TEMAS PRIORIZADOS: PRIMERA ETAPA</w:t>
      </w:r>
      <w:r>
        <w:rPr>
          <w:rFonts w:cs="Arial"/>
          <w:szCs w:val="24"/>
        </w:rPr>
        <w:t xml:space="preserve"> ………………………………………………….</w:t>
      </w:r>
      <w:r w:rsidR="009F01E7">
        <w:rPr>
          <w:rFonts w:cs="Arial"/>
          <w:szCs w:val="24"/>
        </w:rPr>
        <w:t>13</w:t>
      </w:r>
    </w:p>
    <w:p w:rsidR="00ED6A85" w:rsidRPr="00ED6A85" w:rsidRDefault="00ED6A85" w:rsidP="00ED6A85">
      <w:pPr>
        <w:pStyle w:val="TDC1"/>
        <w:rPr>
          <w:rStyle w:val="Hipervnculo"/>
          <w:rFonts w:eastAsiaTheme="minorEastAsia" w:cs="Arial"/>
          <w:color w:val="auto"/>
          <w:szCs w:val="24"/>
          <w:u w:val="none"/>
          <w:lang w:eastAsia="es-CO"/>
        </w:rPr>
      </w:pPr>
      <w:r w:rsidRPr="00F349C8">
        <w:t>ESTRATEGIAS DE ABORDAJE DEL PACIENTE Y SU FAMILIA O ACOMPAÑANTES</w:t>
      </w:r>
      <w:r>
        <w:t>..</w:t>
      </w:r>
      <w:r w:rsidR="009F01E7">
        <w:t>15</w:t>
      </w:r>
    </w:p>
    <w:p w:rsidR="00ED6A85" w:rsidRPr="00ED6A85" w:rsidRDefault="00ED6A85" w:rsidP="00ED6A85">
      <w:pPr>
        <w:pStyle w:val="TDC1"/>
        <w:rPr>
          <w:rStyle w:val="Hipervnculo"/>
          <w:rFonts w:eastAsiaTheme="minorEastAsia" w:cs="Arial"/>
          <w:color w:val="auto"/>
          <w:szCs w:val="24"/>
          <w:u w:val="none"/>
          <w:lang w:eastAsia="es-CO"/>
        </w:rPr>
      </w:pPr>
      <w:r w:rsidRPr="00ED6A85">
        <w:rPr>
          <w:rStyle w:val="Hipervnculo"/>
          <w:rFonts w:eastAsiaTheme="minorEastAsia" w:cs="Arial"/>
          <w:color w:val="auto"/>
          <w:szCs w:val="24"/>
          <w:u w:val="none"/>
          <w:lang w:eastAsia="es-CO"/>
        </w:rPr>
        <w:t>EDUCACION EN SALUD PARA PREVENIR IAAS</w:t>
      </w:r>
      <w:r>
        <w:rPr>
          <w:rStyle w:val="Hipervnculo"/>
          <w:rFonts w:eastAsiaTheme="minorEastAsia" w:cs="Arial"/>
          <w:color w:val="auto"/>
          <w:szCs w:val="24"/>
          <w:u w:val="none"/>
          <w:lang w:eastAsia="es-CO"/>
        </w:rPr>
        <w:t xml:space="preserve"> ………………………………………….</w:t>
      </w:r>
      <w:r w:rsidR="009F01E7">
        <w:rPr>
          <w:rStyle w:val="Hipervnculo"/>
          <w:rFonts w:eastAsiaTheme="minorEastAsia" w:cs="Arial"/>
          <w:color w:val="auto"/>
          <w:szCs w:val="24"/>
          <w:u w:val="none"/>
          <w:lang w:eastAsia="es-CO"/>
        </w:rPr>
        <w:t>17</w:t>
      </w:r>
    </w:p>
    <w:p w:rsidR="00463364" w:rsidRPr="00ED6A85" w:rsidRDefault="00C21938" w:rsidP="00ED6A85">
      <w:pPr>
        <w:pStyle w:val="TDC1"/>
        <w:rPr>
          <w:rFonts w:eastAsiaTheme="minorEastAsia" w:cs="Arial"/>
          <w:szCs w:val="24"/>
          <w:lang w:eastAsia="es-CO"/>
        </w:rPr>
      </w:pPr>
      <w:hyperlink r:id="rId12" w:anchor="_Toc114067336" w:history="1">
        <w:r w:rsidR="00463364" w:rsidRPr="00ED6A85">
          <w:rPr>
            <w:rStyle w:val="Hipervnculo"/>
            <w:rFonts w:cs="Arial"/>
            <w:szCs w:val="24"/>
          </w:rPr>
          <w:t>ELABORACIÓN Y CONTROL DE CAMBIOS</w:t>
        </w:r>
        <w:r w:rsidR="00463364" w:rsidRPr="00ED6A85">
          <w:rPr>
            <w:rFonts w:cs="Arial"/>
            <w:webHidden/>
            <w:szCs w:val="24"/>
          </w:rPr>
          <w:tab/>
        </w:r>
        <w:r w:rsidR="009F01E7">
          <w:rPr>
            <w:rFonts w:cs="Arial"/>
            <w:webHidden/>
            <w:szCs w:val="24"/>
          </w:rPr>
          <w:t>19</w:t>
        </w:r>
      </w:hyperlink>
    </w:p>
    <w:p w:rsidR="00124C36" w:rsidRDefault="00234243" w:rsidP="00234243">
      <w:pPr>
        <w:pStyle w:val="05Cuerpo"/>
      </w:pPr>
      <w:r w:rsidRPr="00ED6A85">
        <w:rPr>
          <w:rFonts w:ascii="Arial" w:hAnsi="Arial" w:cs="Arial"/>
        </w:rPr>
        <w:fldChar w:fldCharType="end"/>
      </w: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463364" w:rsidRDefault="00463364"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8D0DB9" w:rsidRDefault="008D0DB9" w:rsidP="00234243">
      <w:pPr>
        <w:pStyle w:val="05Cuerpo"/>
      </w:pPr>
    </w:p>
    <w:p w:rsidR="00004999" w:rsidRDefault="00004999" w:rsidP="00234243">
      <w:pPr>
        <w:pStyle w:val="05Cuerpo"/>
      </w:pPr>
    </w:p>
    <w:p w:rsidR="008D0DB9" w:rsidRDefault="008D0DB9" w:rsidP="00234243">
      <w:pPr>
        <w:pStyle w:val="05Cuerpo"/>
      </w:pPr>
    </w:p>
    <w:p w:rsidR="008D0DB9" w:rsidRDefault="008D0DB9" w:rsidP="00234243">
      <w:pPr>
        <w:pStyle w:val="05Cuerpo"/>
      </w:pPr>
      <w:bookmarkStart w:id="0" w:name="_GoBack"/>
      <w:bookmarkEnd w:id="0"/>
    </w:p>
    <w:p w:rsidR="008D0DB9" w:rsidRDefault="008D0DB9" w:rsidP="00234243">
      <w:pPr>
        <w:pStyle w:val="05Cuerpo"/>
      </w:pPr>
    </w:p>
    <w:p w:rsidR="008D0DB9" w:rsidRDefault="008D0DB9" w:rsidP="00234243">
      <w:pPr>
        <w:pStyle w:val="05Cuerpo"/>
      </w:pPr>
    </w:p>
    <w:p w:rsidR="00124C36" w:rsidRDefault="00124C36">
      <w:pPr>
        <w:pStyle w:val="Textoindependiente"/>
        <w:rPr>
          <w:rFonts w:ascii="Times New Roman"/>
          <w:sz w:val="14"/>
        </w:rPr>
      </w:pPr>
    </w:p>
    <w:p w:rsidR="008D0DB9" w:rsidRDefault="008D0DB9" w:rsidP="008D0DB9">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63616" behindDoc="0" locked="0" layoutInCell="1" allowOverlap="1" wp14:anchorId="010AB7D0" wp14:editId="133A608F">
                <wp:simplePos x="0" y="0"/>
                <wp:positionH relativeFrom="column">
                  <wp:posOffset>-325120</wp:posOffset>
                </wp:positionH>
                <wp:positionV relativeFrom="paragraph">
                  <wp:posOffset>-188595</wp:posOffset>
                </wp:positionV>
                <wp:extent cx="7644130" cy="400050"/>
                <wp:effectExtent l="0" t="0" r="0" b="0"/>
                <wp:wrapNone/>
                <wp:docPr id="21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93E07" w:rsidRPr="003702CD" w:rsidRDefault="00774885" w:rsidP="0088624F">
                            <w:pPr>
                              <w:pStyle w:val="01Capitul"/>
                              <w:numPr>
                                <w:ilvl w:val="0"/>
                                <w:numId w:val="0"/>
                              </w:numPr>
                            </w:pPr>
                            <w:r w:rsidRPr="00774885">
                              <w:t xml:space="preserve">1. </w:t>
                            </w:r>
                            <w:r w:rsidRPr="00774885">
                              <w:tab/>
                            </w:r>
                            <w:r w:rsidR="001924BF" w:rsidRPr="001924BF">
                              <w:t>INTRODUCCION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B7D0" id="Rectangle 211" o:spid="_x0000_s1029" style="position:absolute;margin-left:-25.6pt;margin-top:-14.85pt;width:601.9pt;height:3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" fillcolor="#736363" stroked="f" strokeweight="2pt">
                <v:textbox>
                  <w:txbxContent>
                    <w:p w:rsidR="00193E07" w:rsidRPr="003702CD" w:rsidRDefault="00774885" w:rsidP="0088624F">
                      <w:pPr>
                        <w:pStyle w:val="01Capitul"/>
                        <w:numPr>
                          <w:ilvl w:val="0"/>
                          <w:numId w:val="0"/>
                        </w:numPr>
                      </w:pPr>
                      <w:r w:rsidRPr="00774885">
                        <w:t xml:space="preserve">1. </w:t>
                      </w:r>
                      <w:r w:rsidRPr="00774885">
                        <w:tab/>
                      </w:r>
                      <w:r w:rsidR="001924BF" w:rsidRPr="001924BF">
                        <w:t>INTRODUCCION</w:t>
                      </w:r>
                    </w:p>
                  </w:txbxContent>
                </v:textbox>
              </v:rect>
            </w:pict>
          </mc:Fallback>
        </mc:AlternateContent>
      </w:r>
    </w:p>
    <w:p w:rsidR="00DC7174" w:rsidRDefault="00DC7174">
      <w:pPr>
        <w:pStyle w:val="Textoindependiente"/>
        <w:rPr>
          <w:rFonts w:ascii="Times New Roman"/>
          <w:sz w:val="14"/>
        </w:rPr>
      </w:pPr>
    </w:p>
    <w:p w:rsidR="001924BF" w:rsidRDefault="001924BF" w:rsidP="00774885">
      <w:pPr>
        <w:tabs>
          <w:tab w:val="left" w:pos="567"/>
        </w:tabs>
        <w:jc w:val="both"/>
        <w:rPr>
          <w:rFonts w:ascii="Arial" w:hAnsi="Arial" w:cs="Arial"/>
          <w:b/>
          <w:color w:val="000000"/>
          <w:sz w:val="24"/>
          <w:szCs w:val="24"/>
        </w:rPr>
      </w:pPr>
    </w:p>
    <w:p w:rsidR="001924BF" w:rsidRDefault="001924BF" w:rsidP="00774885">
      <w:pPr>
        <w:tabs>
          <w:tab w:val="left" w:pos="567"/>
        </w:tabs>
        <w:jc w:val="both"/>
        <w:rPr>
          <w:rFonts w:ascii="Arial" w:hAnsi="Arial" w:cs="Arial"/>
          <w:b/>
          <w:color w:val="000000"/>
          <w:sz w:val="24"/>
          <w:szCs w:val="24"/>
        </w:rPr>
      </w:pP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Con  el Programa de Educación para el Paciente y la Familia se pretende iniciar en forma oportuna un proceso educativo estructurado y estandarizado, de participación multidisciplinaria, que esté acorde con las necesidades particulares del paciente, sus valores culturales, creencias religiosas, preferencias de aprendizaje, capacidades cognitivas y de comunicación. La finalidad es preparar a la familia o cuidadores de menores de edad y adultos mayores, para la atención de las necesidades básicas del paciente en el hogar y la prevención de complicaciones durante su estancia en la ESE y posteriormente en su hogar, facilitándole la adherencia al tratamiento prescrito, la adaptación al medio ambiente y a su vida familiar.</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El programa de Educación al Paciente y la Familia ha sido desarrollado de acuerdo con la política de Seguridad y en concordancia con los objetivos estratégicos encaminados a:</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Garantizar altos estándares de calidad de los procesos médicos asistenciales y administrativos, referenciados a nivel Nacional</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Ofrecer servicios para satisfacer las necesidades de salud, asegurando la fidelidad de los usuarios y respetando sus derechos.</w:t>
      </w:r>
    </w:p>
    <w:p w:rsidR="001924BF" w:rsidRPr="000B3E83" w:rsidRDefault="001924BF" w:rsidP="000B3E83">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Garantizar adherencia al tratamiento y promover la salud</w:t>
      </w:r>
    </w:p>
    <w:p w:rsidR="00774885" w:rsidRDefault="00774885" w:rsidP="00774885">
      <w:pPr>
        <w:pStyle w:val="Encabezado"/>
        <w:tabs>
          <w:tab w:val="left" w:pos="567"/>
        </w:tabs>
        <w:spacing w:after="120"/>
        <w:jc w:val="both"/>
        <w:rPr>
          <w:rFonts w:ascii="Arial" w:hAnsi="Arial" w:cs="Arial"/>
          <w:sz w:val="24"/>
          <w:szCs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83072" behindDoc="0" locked="0" layoutInCell="1" allowOverlap="1" wp14:anchorId="164772FC" wp14:editId="4E12E2D2">
                <wp:simplePos x="0" y="0"/>
                <wp:positionH relativeFrom="column">
                  <wp:posOffset>-315595</wp:posOffset>
                </wp:positionH>
                <wp:positionV relativeFrom="paragraph">
                  <wp:posOffset>245745</wp:posOffset>
                </wp:positionV>
                <wp:extent cx="7644130" cy="400050"/>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774885" w:rsidRPr="003702CD" w:rsidRDefault="00774885" w:rsidP="00774885">
                            <w:pPr>
                              <w:pStyle w:val="01Capitul"/>
                              <w:numPr>
                                <w:ilvl w:val="0"/>
                                <w:numId w:val="0"/>
                              </w:numPr>
                            </w:pPr>
                            <w:r>
                              <w:t xml:space="preserve">2.   </w:t>
                            </w:r>
                            <w:r w:rsidR="001924BF">
                              <w:t>OBJETIVO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72FC" id="_x0000_s1030" style="position:absolute;left:0;text-align:left;margin-left:-24.85pt;margin-top:19.35pt;width:601.9pt;height:31.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" fillcolor="#736363" stroked="f" strokeweight="2pt">
                <v:textbox>
                  <w:txbxContent>
                    <w:p w:rsidR="00774885" w:rsidRPr="003702CD" w:rsidRDefault="00774885" w:rsidP="00774885">
                      <w:pPr>
                        <w:pStyle w:val="01Capitul"/>
                        <w:numPr>
                          <w:ilvl w:val="0"/>
                          <w:numId w:val="0"/>
                        </w:numPr>
                      </w:pPr>
                      <w:r>
                        <w:t xml:space="preserve">2.   </w:t>
                      </w:r>
                      <w:r w:rsidR="001924BF">
                        <w:t>OBJETIVO</w:t>
                      </w:r>
                    </w:p>
                  </w:txbxContent>
                </v:textbox>
              </v:rect>
            </w:pict>
          </mc:Fallback>
        </mc:AlternateContent>
      </w:r>
    </w:p>
    <w:p w:rsidR="00774885" w:rsidRDefault="00774885" w:rsidP="00774885">
      <w:pPr>
        <w:pStyle w:val="Encabezado"/>
        <w:tabs>
          <w:tab w:val="left" w:pos="567"/>
        </w:tabs>
        <w:spacing w:after="120"/>
        <w:jc w:val="both"/>
        <w:rPr>
          <w:rFonts w:ascii="Arial" w:hAnsi="Arial" w:cs="Arial"/>
          <w:sz w:val="24"/>
          <w:szCs w:val="24"/>
        </w:rPr>
      </w:pPr>
    </w:p>
    <w:p w:rsidR="00774885" w:rsidRDefault="00774885" w:rsidP="00774885">
      <w:pPr>
        <w:pStyle w:val="Encabezado"/>
        <w:tabs>
          <w:tab w:val="left" w:pos="567"/>
        </w:tabs>
        <w:spacing w:after="120"/>
        <w:jc w:val="both"/>
        <w:rPr>
          <w:rFonts w:ascii="Arial" w:hAnsi="Arial" w:cs="Arial"/>
          <w:sz w:val="24"/>
          <w:szCs w:val="24"/>
        </w:rPr>
      </w:pPr>
    </w:p>
    <w:p w:rsidR="001924BF" w:rsidRDefault="001924BF" w:rsidP="00774885">
      <w:pPr>
        <w:pStyle w:val="Encabezado"/>
        <w:tabs>
          <w:tab w:val="left" w:pos="567"/>
        </w:tabs>
        <w:spacing w:after="120"/>
        <w:jc w:val="both"/>
        <w:rPr>
          <w:rFonts w:ascii="Arial" w:hAnsi="Arial" w:cs="Arial"/>
          <w:sz w:val="24"/>
          <w:szCs w:val="24"/>
        </w:rPr>
      </w:pPr>
    </w:p>
    <w:p w:rsidR="00774885" w:rsidRPr="00774885" w:rsidRDefault="001924BF" w:rsidP="00774885">
      <w:pPr>
        <w:pStyle w:val="Encabezado"/>
        <w:tabs>
          <w:tab w:val="left" w:pos="567"/>
        </w:tabs>
        <w:spacing w:after="120"/>
        <w:jc w:val="both"/>
        <w:rPr>
          <w:rFonts w:ascii="Arial" w:hAnsi="Arial" w:cs="Arial"/>
          <w:sz w:val="24"/>
          <w:szCs w:val="24"/>
        </w:rPr>
      </w:pPr>
      <w:r w:rsidRPr="001924BF">
        <w:rPr>
          <w:rFonts w:ascii="Arial" w:hAnsi="Arial" w:cs="Arial"/>
          <w:sz w:val="24"/>
          <w:szCs w:val="24"/>
        </w:rPr>
        <w:t>Crear un espacio para preparar a la familia en la prevención de las enfermedades más comunes y en la atención de las necesidades básicas del paciente en el hogar</w:t>
      </w:r>
      <w:r w:rsidR="00C34C78">
        <w:rPr>
          <w:rFonts w:ascii="Arial" w:hAnsi="Arial" w:cs="Arial"/>
          <w:sz w:val="24"/>
          <w:szCs w:val="24"/>
        </w:rPr>
        <w:t xml:space="preserve"> </w:t>
      </w:r>
      <w:r w:rsidR="00C34C78" w:rsidRPr="00C34C78">
        <w:rPr>
          <w:rFonts w:ascii="Arial" w:hAnsi="Arial" w:cs="Arial"/>
          <w:sz w:val="24"/>
          <w:szCs w:val="24"/>
        </w:rPr>
        <w:t>y la prevención de complicaciones durante su estancia en el hospital y posteriormente en su hogar, facilitándole la adherencia al tratamiento prescrito, la adaptación al medio ambiente y a su vida familiar, además de la disminución de la estancia hospitalaria.</w:t>
      </w:r>
    </w:p>
    <w:p w:rsidR="00A06FDB" w:rsidRDefault="00A06FDB" w:rsidP="00463364">
      <w:pPr>
        <w:pStyle w:val="05Cuerpo"/>
      </w:pPr>
    </w:p>
    <w:p w:rsidR="000B3E83" w:rsidRDefault="000B3E83" w:rsidP="00463364">
      <w:pPr>
        <w:pStyle w:val="05Cuerpo"/>
      </w:pPr>
    </w:p>
    <w:p w:rsidR="000B3E83" w:rsidRDefault="000B3E83" w:rsidP="00463364">
      <w:pPr>
        <w:pStyle w:val="05Cuerpo"/>
      </w:pPr>
    </w:p>
    <w:p w:rsidR="00A06FDB" w:rsidRDefault="00774885" w:rsidP="00463364">
      <w:pPr>
        <w:pStyle w:val="05Cuerpo"/>
      </w:pPr>
      <w:r w:rsidRPr="00124C36">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81024" behindDoc="0" locked="0" layoutInCell="1" allowOverlap="1" wp14:anchorId="407C8EAD" wp14:editId="057A5041">
                <wp:simplePos x="0" y="0"/>
                <wp:positionH relativeFrom="column">
                  <wp:posOffset>-306070</wp:posOffset>
                </wp:positionH>
                <wp:positionV relativeFrom="paragraph">
                  <wp:posOffset>233680</wp:posOffset>
                </wp:positionV>
                <wp:extent cx="764413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A06FDB" w:rsidRPr="003702CD" w:rsidRDefault="00774885" w:rsidP="000B3E83">
                            <w:pPr>
                              <w:pStyle w:val="01Capitul"/>
                              <w:numPr>
                                <w:ilvl w:val="0"/>
                                <w:numId w:val="0"/>
                              </w:numPr>
                              <w:ind w:left="1080" w:hanging="720"/>
                            </w:pPr>
                            <w:r w:rsidRPr="00774885">
                              <w:t>3.</w:t>
                            </w:r>
                            <w:r w:rsidRPr="00774885">
                              <w:tab/>
                              <w:t>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8EAD" id="_x0000_s1031" style="position:absolute;left:0;text-align:left;margin-left:-24.1pt;margin-top:18.4pt;width:601.9pt;height:31.5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" fillcolor="#736363" stroked="f" strokeweight="2pt">
                <v:textbox>
                  <w:txbxContent>
                    <w:p w:rsidR="00A06FDB" w:rsidRPr="003702CD" w:rsidRDefault="00774885" w:rsidP="000B3E83">
                      <w:pPr>
                        <w:pStyle w:val="01Capitul"/>
                        <w:numPr>
                          <w:ilvl w:val="0"/>
                          <w:numId w:val="0"/>
                        </w:numPr>
                        <w:ind w:left="1080" w:hanging="720"/>
                      </w:pPr>
                      <w:r w:rsidRPr="00774885">
                        <w:t>3.</w:t>
                      </w:r>
                      <w:r w:rsidRPr="00774885">
                        <w:tab/>
                        <w:t>RESPONSABILIDAD</w:t>
                      </w:r>
                    </w:p>
                  </w:txbxContent>
                </v:textbox>
              </v:rect>
            </w:pict>
          </mc:Fallback>
        </mc:AlternateContent>
      </w: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F85D49" w:rsidRDefault="00F85D49" w:rsidP="00463364">
      <w:pPr>
        <w:pStyle w:val="05Cuerpo"/>
      </w:pPr>
    </w:p>
    <w:p w:rsidR="00774885" w:rsidRDefault="00693A31" w:rsidP="00774885">
      <w:pPr>
        <w:widowControl/>
        <w:tabs>
          <w:tab w:val="right" w:pos="8504"/>
        </w:tabs>
        <w:autoSpaceDE/>
        <w:autoSpaceDN/>
        <w:jc w:val="both"/>
        <w:rPr>
          <w:rFonts w:ascii="Arial" w:eastAsia="Times New Roman" w:hAnsi="Arial" w:cs="Arial"/>
          <w:color w:val="000000"/>
          <w:sz w:val="24"/>
          <w:szCs w:val="24"/>
          <w:lang w:val="es-CO" w:eastAsia="es-ES"/>
        </w:rPr>
      </w:pPr>
      <w:r w:rsidRPr="00693A31">
        <w:rPr>
          <w:rFonts w:ascii="Arial" w:eastAsia="Times New Roman" w:hAnsi="Arial" w:cs="Arial"/>
          <w:color w:val="000000"/>
          <w:sz w:val="24"/>
          <w:szCs w:val="24"/>
          <w:lang w:val="es-CO" w:eastAsia="es-ES"/>
        </w:rPr>
        <w:t>El talento humano en salud tiene la responsabilidad de implementar el manual de educación a pacientes y acompañantes o cuidadores. Médicos</w:t>
      </w:r>
      <w:r w:rsidR="001924BF" w:rsidRPr="00693A31">
        <w:rPr>
          <w:rFonts w:ascii="Arial" w:eastAsia="Times New Roman" w:hAnsi="Arial" w:cs="Arial"/>
          <w:color w:val="000000"/>
          <w:sz w:val="24"/>
          <w:szCs w:val="24"/>
          <w:lang w:val="es-CO" w:eastAsia="es-ES"/>
        </w:rPr>
        <w:t xml:space="preserve">, Enfermeras, trabajadores sociales, orientadores </w:t>
      </w:r>
      <w:r w:rsidRPr="00693A31">
        <w:rPr>
          <w:rFonts w:ascii="Arial" w:eastAsia="Times New Roman" w:hAnsi="Arial" w:cs="Arial"/>
          <w:color w:val="000000"/>
          <w:sz w:val="24"/>
          <w:szCs w:val="24"/>
          <w:lang w:val="es-CO" w:eastAsia="es-ES"/>
        </w:rPr>
        <w:t>étnicos y</w:t>
      </w:r>
      <w:r w:rsidR="001924BF" w:rsidRPr="00693A31">
        <w:rPr>
          <w:rFonts w:ascii="Arial" w:eastAsia="Times New Roman" w:hAnsi="Arial" w:cs="Arial"/>
          <w:color w:val="000000"/>
          <w:sz w:val="24"/>
          <w:szCs w:val="24"/>
          <w:lang w:val="es-CO" w:eastAsia="es-ES"/>
        </w:rPr>
        <w:t xml:space="preserve"> auxiliares de enfermería</w:t>
      </w:r>
      <w:r>
        <w:rPr>
          <w:rFonts w:ascii="Arial" w:eastAsia="Times New Roman" w:hAnsi="Arial" w:cs="Arial"/>
          <w:color w:val="000000"/>
          <w:sz w:val="24"/>
          <w:szCs w:val="24"/>
          <w:lang w:val="es-CO" w:eastAsia="es-ES"/>
        </w:rPr>
        <w:t xml:space="preserve"> deben, informar, orientar y educar al paciente y su acompañante y despejar las dudas sobre su proceso de atención.</w:t>
      </w:r>
    </w:p>
    <w:p w:rsidR="000B3E83" w:rsidRPr="00693A31" w:rsidRDefault="000B3E83" w:rsidP="00774885">
      <w:pPr>
        <w:widowControl/>
        <w:tabs>
          <w:tab w:val="right" w:pos="8504"/>
        </w:tabs>
        <w:autoSpaceDE/>
        <w:autoSpaceDN/>
        <w:jc w:val="both"/>
        <w:rPr>
          <w:rFonts w:ascii="Arial" w:eastAsia="Times New Roman" w:hAnsi="Arial" w:cs="Arial"/>
          <w:color w:val="000000"/>
          <w:sz w:val="24"/>
          <w:szCs w:val="24"/>
          <w:lang w:val="es-CO" w:eastAsia="es-ES"/>
        </w:rPr>
      </w:pPr>
    </w:p>
    <w:p w:rsidR="00C34C78" w:rsidRDefault="000B3E83" w:rsidP="001924BF">
      <w:pPr>
        <w:widowControl/>
        <w:autoSpaceDE/>
        <w:autoSpaceDN/>
        <w:spacing w:before="100" w:beforeAutospacing="1" w:after="100" w:afterAutospacing="1" w:line="360" w:lineRule="auto"/>
        <w:jc w:val="both"/>
        <w:rPr>
          <w:rFonts w:ascii="Arial" w:eastAsia="Times New Roman" w:hAnsi="Arial" w:cs="Arial"/>
          <w:b/>
          <w:sz w:val="24"/>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9216" behindDoc="0" locked="0" layoutInCell="1" allowOverlap="1" wp14:anchorId="30113CF6" wp14:editId="205C7CEA">
                <wp:simplePos x="0" y="0"/>
                <wp:positionH relativeFrom="column">
                  <wp:posOffset>-296545</wp:posOffset>
                </wp:positionH>
                <wp:positionV relativeFrom="paragraph">
                  <wp:posOffset>179070</wp:posOffset>
                </wp:positionV>
                <wp:extent cx="7644130" cy="409575"/>
                <wp:effectExtent l="0" t="0" r="0" b="9525"/>
                <wp:wrapNone/>
                <wp:docPr id="6" name="Rectangle 211"/>
                <wp:cNvGraphicFramePr/>
                <a:graphic xmlns:a="http://schemas.openxmlformats.org/drawingml/2006/main">
                  <a:graphicData uri="http://schemas.microsoft.com/office/word/2010/wordprocessingShape">
                    <wps:wsp>
                      <wps:cNvSpPr/>
                      <wps:spPr>
                        <a:xfrm>
                          <a:off x="0" y="0"/>
                          <a:ext cx="7644130" cy="409575"/>
                        </a:xfrm>
                        <a:prstGeom prst="rect">
                          <a:avLst/>
                        </a:prstGeom>
                        <a:solidFill>
                          <a:srgbClr val="736363"/>
                        </a:solidFill>
                        <a:ln w="25400" cap="flat" cmpd="sng" algn="ctr">
                          <a:noFill/>
                          <a:prstDash val="solid"/>
                        </a:ln>
                        <a:effectLst/>
                      </wps:spPr>
                      <wps:txbx>
                        <w:txbxContent>
                          <w:p w:rsidR="00C34C78" w:rsidRPr="003702CD" w:rsidRDefault="000B3E83" w:rsidP="000B3E83">
                            <w:pPr>
                              <w:pStyle w:val="01Capitul"/>
                              <w:numPr>
                                <w:ilvl w:val="0"/>
                                <w:numId w:val="0"/>
                              </w:numPr>
                              <w:ind w:left="1080" w:hanging="720"/>
                            </w:pPr>
                            <w:r>
                              <w:t xml:space="preserve">4. </w:t>
                            </w:r>
                            <w:r w:rsidRPr="000B3E83">
                              <w:t>PROPOSITOS DEL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13CF6" id="_x0000_s1032" style="position:absolute;left:0;text-align:left;margin-left:-23.35pt;margin-top:14.1pt;width:601.9pt;height:32.2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" fillcolor="#736363" stroked="f" strokeweight="2pt">
                <v:textbox>
                  <w:txbxContent>
                    <w:p w:rsidR="00C34C78" w:rsidRPr="003702CD" w:rsidRDefault="000B3E83" w:rsidP="000B3E83">
                      <w:pPr>
                        <w:pStyle w:val="01Capitul"/>
                        <w:numPr>
                          <w:ilvl w:val="0"/>
                          <w:numId w:val="0"/>
                        </w:numPr>
                        <w:ind w:left="1080" w:hanging="720"/>
                      </w:pPr>
                      <w:r>
                        <w:t xml:space="preserve">4. </w:t>
                      </w:r>
                      <w:r w:rsidRPr="000B3E83">
                        <w:t>PROPOSITOS DEL PROGRAMA</w:t>
                      </w:r>
                    </w:p>
                  </w:txbxContent>
                </v:textbox>
              </v:rect>
            </w:pict>
          </mc:Fallback>
        </mc:AlternateContent>
      </w:r>
    </w:p>
    <w:p w:rsidR="000B3E83" w:rsidRDefault="000B3E83" w:rsidP="00C34C7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C34C78" w:rsidRPr="00C34C78" w:rsidRDefault="00C34C78" w:rsidP="00C34C7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 xml:space="preserve">El Programa de Educación al Paciente y la Familia en la ESE Hospital San </w:t>
      </w:r>
      <w:proofErr w:type="spellStart"/>
      <w:r w:rsidRPr="00C34C78">
        <w:rPr>
          <w:rFonts w:ascii="Arial" w:eastAsia="Times New Roman" w:hAnsi="Arial" w:cs="Arial"/>
          <w:sz w:val="24"/>
          <w:szCs w:val="24"/>
          <w:lang w:val="es-CO" w:eastAsia="es-CO"/>
        </w:rPr>
        <w:t>Jose</w:t>
      </w:r>
      <w:proofErr w:type="spellEnd"/>
      <w:r w:rsidRPr="00C34C78">
        <w:rPr>
          <w:rFonts w:ascii="Arial" w:eastAsia="Times New Roman" w:hAnsi="Arial" w:cs="Arial"/>
          <w:sz w:val="24"/>
          <w:szCs w:val="24"/>
          <w:lang w:val="es-CO" w:eastAsia="es-CO"/>
        </w:rPr>
        <w:t xml:space="preserve"> de Maicao, con el criterio del compromiso social y diferencial, considera que todo el personal de la salud de la Institución tiene un compromiso educativo con el paciente, de tal forma que le permita la continuidad del tratamiento una vez sea dado de alta. </w:t>
      </w:r>
      <w:proofErr w:type="spellStart"/>
      <w:r w:rsidRPr="00C34C78">
        <w:rPr>
          <w:rFonts w:ascii="Arial" w:eastAsia="Times New Roman" w:hAnsi="Arial" w:cs="Arial"/>
          <w:sz w:val="24"/>
          <w:szCs w:val="24"/>
          <w:lang w:val="es-CO" w:eastAsia="es-CO"/>
        </w:rPr>
        <w:t>Asi</w:t>
      </w:r>
      <w:proofErr w:type="spellEnd"/>
      <w:r w:rsidRPr="00C34C78">
        <w:rPr>
          <w:rFonts w:ascii="Arial" w:eastAsia="Times New Roman" w:hAnsi="Arial" w:cs="Arial"/>
          <w:sz w:val="24"/>
          <w:szCs w:val="24"/>
          <w:lang w:val="es-CO" w:eastAsia="es-CO"/>
        </w:rPr>
        <w:t xml:space="preserve"> mismo como parte de la política de Seguridad de la Institución, este Programa pretende mantener una estructura que facilite el proceso de aprendizaje y le permita al paciente y/o su cuidador, adquirir los conocimientos y destrezas para la toma de decisiones acertadas y seguras durante el cuidado, usando </w:t>
      </w:r>
      <w:proofErr w:type="spellStart"/>
      <w:r w:rsidRPr="00C34C78">
        <w:rPr>
          <w:rFonts w:ascii="Arial" w:eastAsia="Times New Roman" w:hAnsi="Arial" w:cs="Arial"/>
          <w:sz w:val="24"/>
          <w:szCs w:val="24"/>
          <w:lang w:val="es-CO" w:eastAsia="es-CO"/>
        </w:rPr>
        <w:t>asi</w:t>
      </w:r>
      <w:proofErr w:type="spellEnd"/>
      <w:r w:rsidRPr="00C34C78">
        <w:rPr>
          <w:rFonts w:ascii="Arial" w:eastAsia="Times New Roman" w:hAnsi="Arial" w:cs="Arial"/>
          <w:sz w:val="24"/>
          <w:szCs w:val="24"/>
          <w:lang w:val="es-CO" w:eastAsia="es-CO"/>
        </w:rPr>
        <w:t xml:space="preserve"> mismo estrategias simples y claras para trasmitir el mensaje y reduciendo las barreras del idioma con los indígenas wayuu, para lo cual la entidad cuenta con profesionales y auxiliares de enfermería bilingüe en cada horario, esto a fin de mejorar la comprensión de la información y educación emitida.</w:t>
      </w:r>
    </w:p>
    <w:p w:rsidR="00C34C78" w:rsidRPr="00C34C78" w:rsidRDefault="00C34C78" w:rsidP="00C34C7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El Programa pretende influir en forma positiva, facilitando un conocimiento y entrenamiento que le permita al paciente y su familia:</w:t>
      </w:r>
    </w:p>
    <w:p w:rsidR="00C34C78" w:rsidRPr="00C34C78" w:rsidRDefault="00C34C78"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Apoyar los procesos de atención al paciente durante su hospitalización y cuando sea dado de alta.</w:t>
      </w:r>
    </w:p>
    <w:p w:rsidR="00C34C78" w:rsidRPr="00C34C78" w:rsidRDefault="00C34C78"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Atender las necesidades básicas del paciente en el hogar.</w:t>
      </w:r>
    </w:p>
    <w:p w:rsidR="00C34C78" w:rsidRPr="00C34C78" w:rsidRDefault="00C34C78"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Prevenir complicaciones durante la estancia y posteriormente en el hogar.</w:t>
      </w:r>
    </w:p>
    <w:p w:rsidR="00C34C78" w:rsidRDefault="00C34C78"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C34C78">
        <w:rPr>
          <w:rFonts w:ascii="Arial" w:eastAsia="Times New Roman" w:hAnsi="Arial" w:cs="Arial"/>
          <w:sz w:val="24"/>
          <w:szCs w:val="24"/>
          <w:lang w:val="es-CO" w:eastAsia="es-CO"/>
        </w:rPr>
        <w:t>Dar continuidad al tratamiento ambulatorio.</w:t>
      </w:r>
    </w:p>
    <w:p w:rsidR="000B3E83" w:rsidRPr="000B3E83" w:rsidRDefault="000B3E83"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Medir la adherencia al tratamiento prescrito.</w:t>
      </w:r>
    </w:p>
    <w:p w:rsidR="000B3E83" w:rsidRPr="000B3E83" w:rsidRDefault="000B3E83"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lastRenderedPageBreak/>
        <w:t>Apoyar al paciente en el proceso de adaptación al medio ambiente y a su vida familiar.</w:t>
      </w:r>
    </w:p>
    <w:p w:rsidR="000B3E83" w:rsidRPr="000B3E83" w:rsidRDefault="000B3E83"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Orientar al cuidador en los signos de alarma y cuando consultar con oportunidad para reducir estados graves de la enfermedad, especialmente en menores de 5 años y gestantes.</w:t>
      </w:r>
    </w:p>
    <w:p w:rsidR="000B3E83" w:rsidRPr="00791C7E" w:rsidRDefault="000B3E83" w:rsidP="00C21938">
      <w:pPr>
        <w:widowControl/>
        <w:numPr>
          <w:ilvl w:val="0"/>
          <w:numId w:val="6"/>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 xml:space="preserve">El Programa de Educación al paciente y la familia de la ESE Hospital San </w:t>
      </w:r>
      <w:proofErr w:type="spellStart"/>
      <w:r w:rsidRPr="000B3E83">
        <w:rPr>
          <w:rFonts w:ascii="Arial" w:eastAsia="Times New Roman" w:hAnsi="Arial" w:cs="Arial"/>
          <w:sz w:val="24"/>
          <w:szCs w:val="24"/>
          <w:lang w:val="es-CO" w:eastAsia="es-CO"/>
        </w:rPr>
        <w:t>Jose</w:t>
      </w:r>
      <w:proofErr w:type="spellEnd"/>
      <w:r w:rsidRPr="000B3E83">
        <w:rPr>
          <w:rFonts w:ascii="Arial" w:eastAsia="Times New Roman" w:hAnsi="Arial" w:cs="Arial"/>
          <w:sz w:val="24"/>
          <w:szCs w:val="24"/>
          <w:lang w:val="es-CO" w:eastAsia="es-CO"/>
        </w:rPr>
        <w:t xml:space="preserve"> busca contribuir con la disminución de las complicaciones y reingreso del paciente a la institución, generadas por el desconocimiento de su enfermedad, el inadecuado cuidados en el hogar o descuido en el tratamiento.</w:t>
      </w:r>
    </w:p>
    <w:p w:rsidR="000B3E83" w:rsidRPr="000B3E83" w:rsidRDefault="000B3E83" w:rsidP="000B3E83">
      <w:pPr>
        <w:widowControl/>
        <w:autoSpaceDE/>
        <w:autoSpaceDN/>
        <w:spacing w:before="100" w:beforeAutospacing="1" w:after="100" w:afterAutospacing="1" w:line="360" w:lineRule="auto"/>
        <w:ind w:left="720"/>
        <w:jc w:val="both"/>
        <w:rPr>
          <w:rFonts w:ascii="Arial" w:eastAsia="Times New Roman" w:hAnsi="Arial" w:cs="Arial"/>
          <w:sz w:val="24"/>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5120" behindDoc="0" locked="0" layoutInCell="1" allowOverlap="1" wp14:anchorId="1660D77B" wp14:editId="1C374DCC">
                <wp:simplePos x="0" y="0"/>
                <wp:positionH relativeFrom="column">
                  <wp:posOffset>-306070</wp:posOffset>
                </wp:positionH>
                <wp:positionV relativeFrom="paragraph">
                  <wp:posOffset>166370</wp:posOffset>
                </wp:positionV>
                <wp:extent cx="7644130" cy="400050"/>
                <wp:effectExtent l="0" t="0" r="0" b="0"/>
                <wp:wrapNone/>
                <wp:docPr id="4"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EB0B54" w:rsidRPr="003702CD" w:rsidRDefault="00EB0B54" w:rsidP="00EB0B54">
                            <w:pPr>
                              <w:pStyle w:val="01Capitul"/>
                              <w:numPr>
                                <w:ilvl w:val="0"/>
                                <w:numId w:val="0"/>
                              </w:numPr>
                              <w:ind w:left="1080" w:hanging="720"/>
                            </w:pPr>
                            <w:r>
                              <w:t xml:space="preserve">4. </w:t>
                            </w:r>
                            <w:r w:rsidRPr="00EB0B54">
                              <w:t>POBLACIÓN OBJETO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0D77B" id="_x0000_s1033" style="position:absolute;left:0;text-align:left;margin-left:-24.1pt;margin-top:13.1pt;width:601.9pt;height:31.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" fillcolor="#736363" stroked="f" strokeweight="2pt">
                <v:textbox>
                  <w:txbxContent>
                    <w:p w:rsidR="00EB0B54" w:rsidRPr="003702CD" w:rsidRDefault="00EB0B54" w:rsidP="00EB0B54">
                      <w:pPr>
                        <w:pStyle w:val="01Capitul"/>
                        <w:numPr>
                          <w:ilvl w:val="0"/>
                          <w:numId w:val="0"/>
                        </w:numPr>
                        <w:ind w:left="1080" w:hanging="720"/>
                      </w:pPr>
                      <w:r>
                        <w:t xml:space="preserve">4. </w:t>
                      </w:r>
                      <w:r w:rsidRPr="00EB0B54">
                        <w:t>POBLACIÓN OBJETO</w:t>
                      </w:r>
                    </w:p>
                  </w:txbxContent>
                </v:textbox>
              </v:rect>
            </w:pict>
          </mc:Fallback>
        </mc:AlternateContent>
      </w:r>
    </w:p>
    <w:p w:rsidR="00EB0B54" w:rsidRDefault="00EB0B54" w:rsidP="001924BF">
      <w:pPr>
        <w:widowControl/>
        <w:autoSpaceDE/>
        <w:autoSpaceDN/>
        <w:spacing w:before="100" w:beforeAutospacing="1" w:after="100" w:afterAutospacing="1" w:line="360" w:lineRule="auto"/>
        <w:jc w:val="both"/>
        <w:rPr>
          <w:rFonts w:ascii="Arial" w:eastAsia="Times New Roman" w:hAnsi="Arial" w:cs="Arial"/>
          <w:b/>
          <w:sz w:val="24"/>
          <w:szCs w:val="24"/>
          <w:lang w:val="es-CO" w:eastAsia="es-CO"/>
        </w:rPr>
      </w:pPr>
    </w:p>
    <w:p w:rsidR="000B3E83" w:rsidRDefault="000B3E83"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 xml:space="preserve">Familiares o cuidadores de pacientes que utilizan los servicios ambulatorios, hospitalarios o de urgencias de la ESE Hospital San </w:t>
      </w:r>
      <w:r w:rsidRPr="000B3E83">
        <w:rPr>
          <w:rFonts w:ascii="Arial" w:eastAsia="Times New Roman" w:hAnsi="Arial" w:cs="Arial"/>
          <w:sz w:val="24"/>
          <w:szCs w:val="24"/>
          <w:lang w:val="es-CO" w:eastAsia="es-CO"/>
        </w:rPr>
        <w:t>José</w:t>
      </w:r>
      <w:r w:rsidRPr="000B3E83">
        <w:rPr>
          <w:rFonts w:ascii="Arial" w:eastAsia="Times New Roman" w:hAnsi="Arial" w:cs="Arial"/>
          <w:sz w:val="24"/>
          <w:szCs w:val="24"/>
          <w:lang w:val="es-CO" w:eastAsia="es-CO"/>
        </w:rPr>
        <w:t xml:space="preserve"> de Maicao y que de acuerdo a las necesidades identificadas, se consideren candidatos para entrar en el Programa de educación al paciente y la familia.</w:t>
      </w:r>
    </w:p>
    <w:p w:rsidR="00791C7E" w:rsidRPr="00791C7E" w:rsidRDefault="00791C7E" w:rsidP="00791C7E">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91C7E">
        <w:rPr>
          <w:rFonts w:ascii="Arial" w:eastAsia="Times New Roman" w:hAnsi="Arial" w:cs="Arial"/>
          <w:sz w:val="24"/>
          <w:szCs w:val="24"/>
          <w:lang w:val="es-CO" w:eastAsia="es-CO"/>
        </w:rPr>
        <w:t>Referente de la EPS</w:t>
      </w:r>
    </w:p>
    <w:p w:rsidR="00791C7E" w:rsidRDefault="00791C7E" w:rsidP="00791C7E">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91C7E">
        <w:rPr>
          <w:rFonts w:ascii="Arial" w:eastAsia="Times New Roman" w:hAnsi="Arial" w:cs="Arial"/>
          <w:sz w:val="24"/>
          <w:szCs w:val="24"/>
          <w:lang w:val="es-CO" w:eastAsia="es-CO"/>
        </w:rPr>
        <w:t xml:space="preserve">Referente de la IPS de servicio domiciliario (home </w:t>
      </w:r>
      <w:proofErr w:type="spellStart"/>
      <w:r w:rsidRPr="00791C7E">
        <w:rPr>
          <w:rFonts w:ascii="Arial" w:eastAsia="Times New Roman" w:hAnsi="Arial" w:cs="Arial"/>
          <w:sz w:val="24"/>
          <w:szCs w:val="24"/>
          <w:lang w:val="es-CO" w:eastAsia="es-CO"/>
        </w:rPr>
        <w:t>care</w:t>
      </w:r>
      <w:proofErr w:type="spellEnd"/>
      <w:proofErr w:type="gramStart"/>
      <w:r w:rsidRPr="00791C7E">
        <w:rPr>
          <w:rFonts w:ascii="Arial" w:eastAsia="Times New Roman" w:hAnsi="Arial" w:cs="Arial"/>
          <w:sz w:val="24"/>
          <w:szCs w:val="24"/>
          <w:lang w:val="es-CO" w:eastAsia="es-CO"/>
        </w:rPr>
        <w:t>)  que</w:t>
      </w:r>
      <w:proofErr w:type="gramEnd"/>
      <w:r w:rsidRPr="00791C7E">
        <w:rPr>
          <w:rFonts w:ascii="Arial" w:eastAsia="Times New Roman" w:hAnsi="Arial" w:cs="Arial"/>
          <w:sz w:val="24"/>
          <w:szCs w:val="24"/>
          <w:lang w:val="es-CO" w:eastAsia="es-CO"/>
        </w:rPr>
        <w:t xml:space="preserve"> estarán a cargo del paciente una vez sea dado de alta.</w:t>
      </w:r>
    </w:p>
    <w:p w:rsidR="001924BF" w:rsidRPr="001924BF" w:rsidRDefault="00EB0B54"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Pacientes</w:t>
      </w:r>
      <w:r>
        <w:rPr>
          <w:rFonts w:ascii="Arial" w:eastAsia="Times New Roman" w:hAnsi="Arial" w:cs="Arial"/>
          <w:sz w:val="24"/>
          <w:szCs w:val="24"/>
          <w:lang w:val="es-CO" w:eastAsia="es-CO"/>
        </w:rPr>
        <w:t>, acompañantes o cuidadores</w:t>
      </w:r>
      <w:r w:rsidR="001924BF" w:rsidRPr="001924BF">
        <w:rPr>
          <w:rFonts w:ascii="Arial" w:eastAsia="Times New Roman" w:hAnsi="Arial" w:cs="Arial"/>
          <w:sz w:val="24"/>
          <w:szCs w:val="24"/>
          <w:lang w:val="es-CO" w:eastAsia="es-CO"/>
        </w:rPr>
        <w:t>.</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b/>
          <w:sz w:val="24"/>
          <w:szCs w:val="24"/>
          <w:lang w:val="es-CO" w:eastAsia="es-CO"/>
        </w:rPr>
        <w:t>Evaluación</w:t>
      </w:r>
      <w:r w:rsidRPr="001924BF">
        <w:rPr>
          <w:rFonts w:ascii="Arial" w:eastAsia="Times New Roman" w:hAnsi="Arial" w:cs="Arial"/>
          <w:sz w:val="24"/>
          <w:szCs w:val="24"/>
          <w:lang w:val="es-CO" w:eastAsia="es-CO"/>
        </w:rPr>
        <w:t>: mediante encuestas o entrevistas</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b/>
          <w:sz w:val="24"/>
          <w:szCs w:val="24"/>
          <w:lang w:val="es-CO" w:eastAsia="es-CO"/>
        </w:rPr>
        <w:t>Seguimiento</w:t>
      </w:r>
      <w:r w:rsidRPr="001924BF">
        <w:rPr>
          <w:rFonts w:ascii="Arial" w:eastAsia="Times New Roman" w:hAnsi="Arial" w:cs="Arial"/>
          <w:sz w:val="24"/>
          <w:szCs w:val="24"/>
          <w:lang w:val="es-CO" w:eastAsia="es-CO"/>
        </w:rPr>
        <w:t>: gestión de calidad</w:t>
      </w:r>
    </w:p>
    <w:p w:rsidR="001924BF" w:rsidRPr="001924BF"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b/>
          <w:sz w:val="24"/>
          <w:szCs w:val="24"/>
          <w:lang w:val="es-CO" w:eastAsia="es-CO"/>
        </w:rPr>
        <w:t>Inicio de actividad</w:t>
      </w:r>
      <w:r w:rsidRPr="001924BF">
        <w:rPr>
          <w:rFonts w:ascii="Arial" w:eastAsia="Times New Roman" w:hAnsi="Arial" w:cs="Arial"/>
          <w:sz w:val="24"/>
          <w:szCs w:val="24"/>
          <w:lang w:val="es-CO" w:eastAsia="es-CO"/>
        </w:rPr>
        <w:t>: 10 de junio/2017</w:t>
      </w:r>
    </w:p>
    <w:p w:rsidR="000B3E83" w:rsidRDefault="001924BF"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b/>
          <w:sz w:val="24"/>
          <w:szCs w:val="24"/>
          <w:lang w:val="es-CO" w:eastAsia="es-CO"/>
        </w:rPr>
        <w:t>Ayudas didácticas</w:t>
      </w:r>
      <w:r w:rsidRPr="001924BF">
        <w:rPr>
          <w:rFonts w:ascii="Arial" w:eastAsia="Times New Roman" w:hAnsi="Arial" w:cs="Arial"/>
          <w:sz w:val="24"/>
          <w:szCs w:val="24"/>
          <w:lang w:val="es-CO" w:eastAsia="es-CO"/>
        </w:rPr>
        <w:t xml:space="preserve">: </w:t>
      </w:r>
      <w:r w:rsidR="00EB0B54" w:rsidRPr="001924BF">
        <w:rPr>
          <w:rFonts w:ascii="Arial" w:eastAsia="Times New Roman" w:hAnsi="Arial" w:cs="Arial"/>
          <w:sz w:val="24"/>
          <w:szCs w:val="24"/>
          <w:lang w:val="es-CO" w:eastAsia="es-CO"/>
        </w:rPr>
        <w:t>rota folios</w:t>
      </w:r>
      <w:r w:rsidRPr="001924BF">
        <w:rPr>
          <w:rFonts w:ascii="Arial" w:eastAsia="Times New Roman" w:hAnsi="Arial" w:cs="Arial"/>
          <w:sz w:val="24"/>
          <w:szCs w:val="24"/>
          <w:lang w:val="es-CO" w:eastAsia="es-CO"/>
        </w:rPr>
        <w:t>, carteles, simulaciones</w:t>
      </w:r>
    </w:p>
    <w:p w:rsidR="00791C7E" w:rsidRPr="001924BF" w:rsidRDefault="00791C7E"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0B3E83" w:rsidRDefault="000B3E83"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91264" behindDoc="0" locked="0" layoutInCell="1" allowOverlap="1" wp14:anchorId="345DAD2D" wp14:editId="08C955B1">
                <wp:simplePos x="0" y="0"/>
                <wp:positionH relativeFrom="column">
                  <wp:posOffset>0</wp:posOffset>
                </wp:positionH>
                <wp:positionV relativeFrom="paragraph">
                  <wp:posOffset>-635</wp:posOffset>
                </wp:positionV>
                <wp:extent cx="7644130" cy="742950"/>
                <wp:effectExtent l="0" t="0" r="0" b="0"/>
                <wp:wrapNone/>
                <wp:docPr id="8" name="Rectangle 211"/>
                <wp:cNvGraphicFramePr/>
                <a:graphic xmlns:a="http://schemas.openxmlformats.org/drawingml/2006/main">
                  <a:graphicData uri="http://schemas.microsoft.com/office/word/2010/wordprocessingShape">
                    <wps:wsp>
                      <wps:cNvSpPr/>
                      <wps:spPr>
                        <a:xfrm>
                          <a:off x="0" y="0"/>
                          <a:ext cx="7644130" cy="742950"/>
                        </a:xfrm>
                        <a:prstGeom prst="rect">
                          <a:avLst/>
                        </a:prstGeom>
                        <a:solidFill>
                          <a:srgbClr val="736363"/>
                        </a:solidFill>
                        <a:ln w="25400" cap="flat" cmpd="sng" algn="ctr">
                          <a:noFill/>
                          <a:prstDash val="solid"/>
                        </a:ln>
                        <a:effectLst/>
                      </wps:spPr>
                      <wps:txbx>
                        <w:txbxContent>
                          <w:p w:rsidR="000B3E83" w:rsidRPr="003702CD" w:rsidRDefault="000B3E83" w:rsidP="000B3E83">
                            <w:pPr>
                              <w:pStyle w:val="01Capitul"/>
                              <w:numPr>
                                <w:ilvl w:val="0"/>
                                <w:numId w:val="0"/>
                              </w:numPr>
                              <w:ind w:left="1080" w:hanging="720"/>
                            </w:pPr>
                            <w:r>
                              <w:t xml:space="preserve">5. </w:t>
                            </w:r>
                            <w:r w:rsidRPr="000B3E83">
                              <w:t>ACTIVIDADES DEL PROGRAMA DE EDUCACIÓN AL PACIENTE Y LA FAMILIA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DAD2D" id="_x0000_s1034" style="position:absolute;left:0;text-align:left;margin-left:0;margin-top:-.05pt;width:601.9pt;height:58.5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" fillcolor="#736363" stroked="f" strokeweight="2pt">
                <v:textbox>
                  <w:txbxContent>
                    <w:p w:rsidR="000B3E83" w:rsidRPr="003702CD" w:rsidRDefault="000B3E83" w:rsidP="000B3E83">
                      <w:pPr>
                        <w:pStyle w:val="01Capitul"/>
                        <w:numPr>
                          <w:ilvl w:val="0"/>
                          <w:numId w:val="0"/>
                        </w:numPr>
                        <w:ind w:left="1080" w:hanging="720"/>
                      </w:pPr>
                      <w:r>
                        <w:t xml:space="preserve">5. </w:t>
                      </w:r>
                      <w:r w:rsidRPr="000B3E83">
                        <w:t>ACTIVIDADES DEL PROGRAMA DE EDUCACIÓN AL PACIENTE Y LA FAMILIA</w:t>
                      </w:r>
                    </w:p>
                  </w:txbxContent>
                </v:textbox>
              </v:rect>
            </w:pict>
          </mc:Fallback>
        </mc:AlternateContent>
      </w:r>
    </w:p>
    <w:p w:rsidR="000B3E83" w:rsidRDefault="000B3E83"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0B3E83" w:rsidRDefault="000B3E83"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0B3E83" w:rsidRPr="000B3E83" w:rsidRDefault="000B3E83" w:rsidP="000B3E83">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1. Identifi</w:t>
      </w:r>
      <w:r w:rsidR="00791C7E">
        <w:rPr>
          <w:rFonts w:ascii="Arial" w:eastAsia="Times New Roman" w:hAnsi="Arial" w:cs="Arial"/>
          <w:sz w:val="24"/>
          <w:szCs w:val="24"/>
          <w:lang w:val="es-CO" w:eastAsia="es-CO"/>
        </w:rPr>
        <w:t>cación del paciente, familiar, acompañante o cuidador</w:t>
      </w:r>
    </w:p>
    <w:p w:rsidR="000B3E83" w:rsidRDefault="000B3E83" w:rsidP="000B3E83">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B3E83">
        <w:rPr>
          <w:rFonts w:ascii="Arial" w:eastAsia="Times New Roman" w:hAnsi="Arial" w:cs="Arial"/>
          <w:sz w:val="24"/>
          <w:szCs w:val="24"/>
          <w:lang w:val="es-CO" w:eastAsia="es-CO"/>
        </w:rPr>
        <w:t>2. Valoración de las necesidades de educ</w:t>
      </w:r>
      <w:r w:rsidR="00CB49F4">
        <w:rPr>
          <w:rFonts w:ascii="Arial" w:eastAsia="Times New Roman" w:hAnsi="Arial" w:cs="Arial"/>
          <w:sz w:val="24"/>
          <w:szCs w:val="24"/>
          <w:lang w:val="es-CO" w:eastAsia="es-CO"/>
        </w:rPr>
        <w:t>ación en el paciente o cuidador</w:t>
      </w:r>
      <w:r w:rsidR="00716A35">
        <w:rPr>
          <w:rFonts w:ascii="Arial" w:eastAsia="Times New Roman" w:hAnsi="Arial" w:cs="Arial"/>
          <w:sz w:val="24"/>
          <w:szCs w:val="24"/>
          <w:lang w:val="es-CO" w:eastAsia="es-CO"/>
        </w:rPr>
        <w:t xml:space="preserve">. </w:t>
      </w:r>
    </w:p>
    <w:p w:rsidR="00716A35" w:rsidRPr="00716A35" w:rsidRDefault="00716A35" w:rsidP="00C21938">
      <w:pPr>
        <w:widowControl/>
        <w:numPr>
          <w:ilvl w:val="0"/>
          <w:numId w:val="7"/>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Identificar fortalezas y debilidades en cuanto a conocimiento y capacidades.</w:t>
      </w:r>
    </w:p>
    <w:p w:rsidR="00716A35" w:rsidRPr="00716A35" w:rsidRDefault="00716A35" w:rsidP="00C21938">
      <w:pPr>
        <w:widowControl/>
        <w:numPr>
          <w:ilvl w:val="0"/>
          <w:numId w:val="7"/>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Conocer la disponibilidad del recurso humano (paciente, cuidador, educador) para iniciar el proceso educativo y poner en práctica lo aprendido.</w:t>
      </w:r>
    </w:p>
    <w:p w:rsidR="00716A35" w:rsidRDefault="00716A35" w:rsidP="00C21938">
      <w:pPr>
        <w:widowControl/>
        <w:numPr>
          <w:ilvl w:val="0"/>
          <w:numId w:val="7"/>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Elaborar diagnósticos de enfermería.</w:t>
      </w:r>
    </w:p>
    <w:p w:rsidR="00716A35" w:rsidRPr="00716A35" w:rsidRDefault="00716A35" w:rsidP="00C21938">
      <w:pPr>
        <w:widowControl/>
        <w:numPr>
          <w:ilvl w:val="0"/>
          <w:numId w:val="7"/>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lang w:val="es-CO" w:eastAsia="es-CO"/>
        </w:rPr>
        <w:t>Elaborar el plan educativo teniendo en cuenta el resultado de la "Valoración inicial</w:t>
      </w:r>
    </w:p>
    <w:p w:rsidR="00716A35" w:rsidRPr="00716A35" w:rsidRDefault="00CB49F4" w:rsidP="00716A35">
      <w:pPr>
        <w:pStyle w:val="NormalWeb"/>
        <w:spacing w:line="360" w:lineRule="auto"/>
        <w:jc w:val="both"/>
        <w:rPr>
          <w:rFonts w:ascii="Arial" w:eastAsia="Times New Roman" w:hAnsi="Arial" w:cs="Arial"/>
          <w:lang w:val="es-CO" w:eastAsia="es-CO"/>
        </w:rPr>
      </w:pPr>
      <w:r>
        <w:rPr>
          <w:rFonts w:ascii="Arial" w:eastAsia="Times New Roman" w:hAnsi="Arial" w:cs="Arial"/>
          <w:lang w:val="es-CO" w:eastAsia="es-CO"/>
        </w:rPr>
        <w:t xml:space="preserve">3. </w:t>
      </w:r>
      <w:r w:rsidR="00716A35" w:rsidRPr="00716A35">
        <w:rPr>
          <w:rFonts w:ascii="Arial" w:eastAsia="Times New Roman" w:hAnsi="Arial" w:cs="Arial"/>
          <w:lang w:val="es-CO" w:eastAsia="es-CO"/>
        </w:rPr>
        <w:t>Planificación de la actividad educativa e intervención:</w:t>
      </w:r>
    </w:p>
    <w:p w:rsidR="00716A35" w:rsidRPr="00716A35" w:rsidRDefault="00716A35" w:rsidP="00C21938">
      <w:pPr>
        <w:widowControl/>
        <w:numPr>
          <w:ilvl w:val="0"/>
          <w:numId w:val="8"/>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Planificar la educación teniendo en cuenta fortalezas, debilidades y los diagnósticos de enfermería resultantes de la valoración del paciente/cuidador.</w:t>
      </w:r>
    </w:p>
    <w:p w:rsidR="00716A35" w:rsidRDefault="00716A35" w:rsidP="00C21938">
      <w:pPr>
        <w:widowControl/>
        <w:numPr>
          <w:ilvl w:val="0"/>
          <w:numId w:val="8"/>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Estructurar el plan educativo teniendo en cuenta el diseño definido para el Programa de educación a la familia, y que se incluyan en él, como mínimo, la educación necesaria sobre: Uso seguro de equipos médicos, uso seguro de medicamentos, dieta y nutrición adecuada, manejo del dolor, técnicas de rehabilitación, signos y síntomas de alarma y control y seguimiento médico.</w:t>
      </w:r>
    </w:p>
    <w:p w:rsidR="00CB49F4" w:rsidRPr="00716A35" w:rsidRDefault="00CB49F4" w:rsidP="00C21938">
      <w:pPr>
        <w:widowControl/>
        <w:numPr>
          <w:ilvl w:val="0"/>
          <w:numId w:val="8"/>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 xml:space="preserve">Entrevistar al paciente o familiar para establecer empatía y lograr una comunicación fluida, teniendo en cuenta la escolaridad, lenguaje, </w:t>
      </w:r>
      <w:proofErr w:type="spellStart"/>
      <w:r w:rsidRPr="00716A35">
        <w:rPr>
          <w:rFonts w:ascii="Arial" w:eastAsia="Times New Roman" w:hAnsi="Arial" w:cs="Arial"/>
          <w:sz w:val="24"/>
          <w:szCs w:val="24"/>
          <w:lang w:val="es-CO" w:eastAsia="es-CO"/>
        </w:rPr>
        <w:t>etc</w:t>
      </w:r>
      <w:proofErr w:type="spellEnd"/>
      <w:r w:rsidRPr="00716A35">
        <w:rPr>
          <w:rFonts w:ascii="Arial" w:eastAsia="Times New Roman" w:hAnsi="Arial" w:cs="Arial"/>
          <w:sz w:val="24"/>
          <w:szCs w:val="24"/>
          <w:lang w:val="es-CO" w:eastAsia="es-CO"/>
        </w:rPr>
        <w:t xml:space="preserve"> y definir una canal de entendimiento.</w:t>
      </w:r>
    </w:p>
    <w:p w:rsidR="00CB49F4" w:rsidRDefault="00CB49F4" w:rsidP="000B3E83">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4. </w:t>
      </w:r>
      <w:r w:rsidR="00DC2F91">
        <w:rPr>
          <w:rFonts w:ascii="Arial" w:eastAsia="Times New Roman" w:hAnsi="Arial" w:cs="Arial"/>
          <w:sz w:val="24"/>
          <w:szCs w:val="24"/>
          <w:lang w:val="es-CO" w:eastAsia="es-CO"/>
        </w:rPr>
        <w:t>I</w:t>
      </w:r>
      <w:r>
        <w:rPr>
          <w:rFonts w:ascii="Arial" w:eastAsia="Times New Roman" w:hAnsi="Arial" w:cs="Arial"/>
          <w:sz w:val="24"/>
          <w:szCs w:val="24"/>
          <w:lang w:val="es-CO" w:eastAsia="es-CO"/>
        </w:rPr>
        <w:t>niciar el dialogo educativo de forma cortes y respetuosa siempre buscando la retroalimentación de la educación impartida</w:t>
      </w:r>
    </w:p>
    <w:p w:rsidR="00CB49F4" w:rsidRDefault="00CB49F4" w:rsidP="000B3E83">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5. Apoyarse con ayudas audiovisuales o simulaciones o taller buscando desarrollo de la competencia en el paciente o cuidador para reducir los reingresos</w:t>
      </w:r>
    </w:p>
    <w:p w:rsidR="0083776F" w:rsidRDefault="00DC2F91" w:rsidP="0083776F">
      <w:pPr>
        <w:pStyle w:val="NormalWeb"/>
        <w:widowControl/>
        <w:autoSpaceDE/>
        <w:autoSpaceDN/>
        <w:spacing w:before="100" w:beforeAutospacing="1" w:after="100" w:afterAutospacing="1" w:line="360" w:lineRule="auto"/>
        <w:ind w:left="720"/>
        <w:jc w:val="both"/>
        <w:rPr>
          <w:rFonts w:ascii="Arial" w:eastAsia="Times New Roman" w:hAnsi="Arial" w:cs="Arial"/>
          <w:lang w:val="es-CO" w:eastAsia="es-CO"/>
        </w:rPr>
      </w:pPr>
      <w:r>
        <w:rPr>
          <w:rFonts w:ascii="Arial" w:eastAsia="Times New Roman" w:hAnsi="Arial" w:cs="Arial"/>
          <w:lang w:val="es-CO" w:eastAsia="es-CO"/>
        </w:rPr>
        <w:t>6. Evaluar al paciente o familiar de forma verbal o mediante taller la información o educación entregada.</w:t>
      </w:r>
      <w:r w:rsidR="0083776F" w:rsidRPr="0083776F">
        <w:rPr>
          <w:rFonts w:ascii="Arial" w:eastAsia="Times New Roman" w:hAnsi="Arial" w:cs="Arial"/>
          <w:lang w:val="es-CO" w:eastAsia="es-CO"/>
        </w:rPr>
        <w:t xml:space="preserve"> </w:t>
      </w:r>
    </w:p>
    <w:p w:rsidR="0083776F" w:rsidRPr="0083776F" w:rsidRDefault="0083776F" w:rsidP="00C21938">
      <w:pPr>
        <w:pStyle w:val="NormalWeb"/>
        <w:widowControl/>
        <w:numPr>
          <w:ilvl w:val="0"/>
          <w:numId w:val="10"/>
        </w:numPr>
        <w:autoSpaceDE/>
        <w:autoSpaceDN/>
        <w:spacing w:before="100" w:beforeAutospacing="1" w:after="100" w:afterAutospacing="1" w:line="360" w:lineRule="auto"/>
        <w:jc w:val="both"/>
        <w:rPr>
          <w:rFonts w:ascii="Arial" w:eastAsia="Times New Roman" w:hAnsi="Arial" w:cs="Arial"/>
          <w:lang w:val="es-CO" w:eastAsia="es-CO"/>
        </w:rPr>
      </w:pPr>
      <w:r w:rsidRPr="0083776F">
        <w:rPr>
          <w:rFonts w:ascii="Arial" w:eastAsia="Times New Roman" w:hAnsi="Arial" w:cs="Arial"/>
          <w:lang w:val="es-CO" w:eastAsia="es-CO"/>
        </w:rPr>
        <w:lastRenderedPageBreak/>
        <w:t>Medir resultados de aprendizaje en el paciente y su grupo.</w:t>
      </w:r>
    </w:p>
    <w:p w:rsidR="0083776F" w:rsidRDefault="0083776F" w:rsidP="00C21938">
      <w:pPr>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83776F">
        <w:rPr>
          <w:rFonts w:ascii="Arial" w:eastAsia="Times New Roman" w:hAnsi="Arial" w:cs="Arial"/>
          <w:sz w:val="24"/>
          <w:szCs w:val="24"/>
          <w:lang w:val="es-CO" w:eastAsia="es-CO"/>
        </w:rPr>
        <w:t>Crear estrategias para reforzar el conocimiento, teniendo en cuenta los resultados obtenidos</w:t>
      </w:r>
    </w:p>
    <w:p w:rsidR="00716A35" w:rsidRPr="0083776F" w:rsidRDefault="00716A35" w:rsidP="00C21938">
      <w:pPr>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83776F">
        <w:rPr>
          <w:rFonts w:ascii="Arial" w:eastAsia="Times New Roman" w:hAnsi="Arial" w:cs="Arial"/>
          <w:sz w:val="24"/>
          <w:szCs w:val="24"/>
          <w:lang w:val="es-CO" w:eastAsia="es-CO"/>
        </w:rPr>
        <w:t xml:space="preserve">Dejar registro escrito de las actividades educativas impartidas mediante listado de asistencia, acta o evidencia </w:t>
      </w:r>
      <w:proofErr w:type="spellStart"/>
      <w:r w:rsidRPr="0083776F">
        <w:rPr>
          <w:rFonts w:ascii="Arial" w:eastAsia="Times New Roman" w:hAnsi="Arial" w:cs="Arial"/>
          <w:sz w:val="24"/>
          <w:szCs w:val="24"/>
          <w:lang w:val="es-CO" w:eastAsia="es-CO"/>
        </w:rPr>
        <w:t>fotografica</w:t>
      </w:r>
      <w:proofErr w:type="spellEnd"/>
    </w:p>
    <w:p w:rsidR="00716A35" w:rsidRPr="00716A35" w:rsidRDefault="00DC2F91" w:rsidP="00716A35">
      <w:pPr>
        <w:pStyle w:val="NormalWeb"/>
        <w:spacing w:line="360" w:lineRule="auto"/>
        <w:jc w:val="both"/>
        <w:rPr>
          <w:rFonts w:ascii="Arial" w:eastAsia="Times New Roman" w:hAnsi="Arial" w:cs="Arial"/>
          <w:lang w:val="es-CO" w:eastAsia="es-CO"/>
        </w:rPr>
      </w:pPr>
      <w:r>
        <w:rPr>
          <w:rFonts w:ascii="Arial" w:eastAsia="Times New Roman" w:hAnsi="Arial" w:cs="Arial"/>
          <w:lang w:val="es-CO" w:eastAsia="es-CO"/>
        </w:rPr>
        <w:t xml:space="preserve">7. </w:t>
      </w:r>
      <w:r w:rsidR="00716A35" w:rsidRPr="00716A35">
        <w:rPr>
          <w:rFonts w:ascii="Arial" w:eastAsia="Times New Roman" w:hAnsi="Arial" w:cs="Arial"/>
          <w:lang w:val="es-CO" w:eastAsia="es-CO"/>
        </w:rPr>
        <w:t>Seguimiento:</w:t>
      </w:r>
    </w:p>
    <w:p w:rsidR="00716A35" w:rsidRPr="00716A35" w:rsidRDefault="00716A35" w:rsidP="00C21938">
      <w:pPr>
        <w:widowControl/>
        <w:numPr>
          <w:ilvl w:val="0"/>
          <w:numId w:val="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Evaluar el grado de comprensión de cada tema recibido por el paciente o cuidador.</w:t>
      </w:r>
    </w:p>
    <w:p w:rsidR="00716A35" w:rsidRDefault="00716A35" w:rsidP="00C21938">
      <w:pPr>
        <w:widowControl/>
        <w:numPr>
          <w:ilvl w:val="0"/>
          <w:numId w:val="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sz w:val="24"/>
          <w:szCs w:val="24"/>
          <w:lang w:val="es-CO" w:eastAsia="es-CO"/>
        </w:rPr>
        <w:t>Acompañamiento del paciente y/o su cuidador para verificar conceptos y hacer ajustes necesarios para afianzar el conocimiento adquirido.</w:t>
      </w:r>
    </w:p>
    <w:p w:rsidR="00716A35" w:rsidRPr="00B7282D" w:rsidRDefault="00716A35" w:rsidP="00C21938">
      <w:pPr>
        <w:widowControl/>
        <w:numPr>
          <w:ilvl w:val="0"/>
          <w:numId w:val="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716A35">
        <w:rPr>
          <w:rFonts w:ascii="Arial" w:eastAsia="Times New Roman" w:hAnsi="Arial" w:cs="Arial"/>
          <w:lang w:val="es-CO" w:eastAsia="es-CO"/>
        </w:rPr>
        <w:t>Aplicación de encuestas de satisfacción, seguimiento e impacto y expectativas</w:t>
      </w:r>
    </w:p>
    <w:p w:rsidR="00B7282D" w:rsidRPr="00B7282D" w:rsidRDefault="00B7282D" w:rsidP="00B7282D">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B7282D">
        <w:rPr>
          <w:rFonts w:ascii="Arial" w:eastAsia="Times New Roman" w:hAnsi="Arial" w:cs="Arial"/>
          <w:sz w:val="24"/>
          <w:szCs w:val="24"/>
          <w:lang w:val="es-CO" w:eastAsia="es-CO"/>
        </w:rPr>
        <w:t xml:space="preserve">8. Elaborar plan de charla individual o colectiva, especificando </w:t>
      </w:r>
      <w:r>
        <w:rPr>
          <w:rFonts w:ascii="Arial" w:eastAsia="Times New Roman" w:hAnsi="Arial" w:cs="Arial"/>
          <w:sz w:val="24"/>
          <w:szCs w:val="24"/>
          <w:lang w:val="es-CO" w:eastAsia="es-CO"/>
        </w:rPr>
        <w:t xml:space="preserve">fecha, hora, </w:t>
      </w:r>
      <w:r w:rsidRPr="00B7282D">
        <w:rPr>
          <w:rFonts w:ascii="Arial" w:eastAsia="Times New Roman" w:hAnsi="Arial" w:cs="Arial"/>
          <w:sz w:val="24"/>
          <w:szCs w:val="24"/>
          <w:lang w:val="es-CO" w:eastAsia="es-CO"/>
        </w:rPr>
        <w:t>tema, tiempo, metodología</w:t>
      </w:r>
      <w:r>
        <w:rPr>
          <w:rFonts w:ascii="Arial" w:eastAsia="Times New Roman" w:hAnsi="Arial" w:cs="Arial"/>
          <w:sz w:val="24"/>
          <w:szCs w:val="24"/>
          <w:lang w:val="es-CO" w:eastAsia="es-CO"/>
        </w:rPr>
        <w:t>, servicio</w:t>
      </w:r>
    </w:p>
    <w:p w:rsidR="00EB0B54" w:rsidRDefault="00EB0B54"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6720481B" wp14:editId="5C7B3489">
                <wp:simplePos x="0" y="0"/>
                <wp:positionH relativeFrom="column">
                  <wp:posOffset>-106045</wp:posOffset>
                </wp:positionH>
                <wp:positionV relativeFrom="paragraph">
                  <wp:posOffset>184150</wp:posOffset>
                </wp:positionV>
                <wp:extent cx="7644130" cy="40005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EB0B54" w:rsidRPr="003702CD" w:rsidRDefault="00791C7E" w:rsidP="00EB0B54">
                            <w:pPr>
                              <w:pStyle w:val="01Capitul"/>
                              <w:numPr>
                                <w:ilvl w:val="0"/>
                                <w:numId w:val="0"/>
                              </w:numPr>
                              <w:ind w:left="1080" w:hanging="720"/>
                            </w:pPr>
                            <w:r>
                              <w:t>6</w:t>
                            </w:r>
                            <w:r w:rsidR="00EB0B54">
                              <w:t xml:space="preserve">. </w:t>
                            </w:r>
                            <w:r w:rsidR="00EB0B54" w:rsidRPr="00EB0B54">
                              <w:t>TEMAS PRIORIZADOS: PRIMERA ETAPA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0481B" id="_x0000_s1035" style="position:absolute;left:0;text-align:left;margin-left:-8.35pt;margin-top:14.5pt;width:601.9pt;height:31.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" fillcolor="#736363" stroked="f" strokeweight="2pt">
                <v:textbox>
                  <w:txbxContent>
                    <w:p w:rsidR="00EB0B54" w:rsidRPr="003702CD" w:rsidRDefault="00791C7E" w:rsidP="00EB0B54">
                      <w:pPr>
                        <w:pStyle w:val="01Capitul"/>
                        <w:numPr>
                          <w:ilvl w:val="0"/>
                          <w:numId w:val="0"/>
                        </w:numPr>
                        <w:ind w:left="1080" w:hanging="720"/>
                      </w:pPr>
                      <w:r>
                        <w:t>6</w:t>
                      </w:r>
                      <w:r w:rsidR="00EB0B54">
                        <w:t xml:space="preserve">. </w:t>
                      </w:r>
                      <w:r w:rsidR="00EB0B54" w:rsidRPr="00EB0B54">
                        <w:t>TEMAS PRIORIZADOS: PRIMERA ETAPA</w:t>
                      </w:r>
                    </w:p>
                  </w:txbxContent>
                </v:textbox>
              </v:rect>
            </w:pict>
          </mc:Fallback>
        </mc:AlternateContent>
      </w:r>
    </w:p>
    <w:p w:rsidR="00EB0B54" w:rsidRDefault="00EB0B54" w:rsidP="001924BF">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Lavado de manos</w:t>
      </w:r>
    </w:p>
    <w:p w:rsidR="001924BF" w:rsidRPr="001924BF" w:rsidRDefault="00716A35"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Prevención</w:t>
      </w:r>
      <w:r w:rsidR="001924BF" w:rsidRPr="001924BF">
        <w:rPr>
          <w:rFonts w:ascii="Arial" w:eastAsia="Times New Roman" w:hAnsi="Arial" w:cs="Arial"/>
          <w:sz w:val="24"/>
          <w:szCs w:val="24"/>
          <w:lang w:val="es-CO" w:eastAsia="es-CO"/>
        </w:rPr>
        <w:t xml:space="preserve"> de Infecciones Intrahospitalarias</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Clasificación de los residuos en la fuente</w:t>
      </w:r>
    </w:p>
    <w:p w:rsidR="001924BF" w:rsidRPr="001924BF" w:rsidRDefault="00716A35"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Hábitos</w:t>
      </w:r>
      <w:r w:rsidR="001924BF" w:rsidRPr="001924BF">
        <w:rPr>
          <w:rFonts w:ascii="Arial" w:eastAsia="Times New Roman" w:hAnsi="Arial" w:cs="Arial"/>
          <w:sz w:val="24"/>
          <w:szCs w:val="24"/>
          <w:lang w:val="es-CO" w:eastAsia="es-CO"/>
        </w:rPr>
        <w:t xml:space="preserve"> de alimentación saludable</w:t>
      </w:r>
      <w:r>
        <w:rPr>
          <w:rFonts w:ascii="Arial" w:eastAsia="Times New Roman" w:hAnsi="Arial" w:cs="Arial"/>
          <w:sz w:val="24"/>
          <w:szCs w:val="24"/>
          <w:lang w:val="es-CO" w:eastAsia="es-CO"/>
        </w:rPr>
        <w:t xml:space="preserve"> </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Adherencia a controles de citas de P Y P </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Adherencia a tratamientos médicos</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Cuidados de los elementos de la ESE</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Uso racional de los recursos ( agua, energía)</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Enfermedades Prevalentes de la Infancia (IRA/EDA)</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Importancia de la </w:t>
      </w:r>
      <w:r w:rsidR="00716A35" w:rsidRPr="001924BF">
        <w:rPr>
          <w:rFonts w:ascii="Arial" w:eastAsia="Times New Roman" w:hAnsi="Arial" w:cs="Arial"/>
          <w:sz w:val="24"/>
          <w:szCs w:val="24"/>
          <w:lang w:val="es-CO" w:eastAsia="es-CO"/>
        </w:rPr>
        <w:t>Vacunación</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Uso de mascarilla y prevención del covid_19</w:t>
      </w:r>
      <w:r w:rsidR="00716A35">
        <w:rPr>
          <w:rFonts w:ascii="Arial" w:eastAsia="Times New Roman" w:hAnsi="Arial" w:cs="Arial"/>
          <w:sz w:val="24"/>
          <w:szCs w:val="24"/>
          <w:lang w:val="es-CO" w:eastAsia="es-CO"/>
        </w:rPr>
        <w:t>, Enfermedades infecciosas</w:t>
      </w:r>
    </w:p>
    <w:p w:rsidR="001924BF" w:rsidRPr="001924BF" w:rsidRDefault="00C34C78"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Automedicación</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Morbilidad Materna Extrema</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lastRenderedPageBreak/>
        <w:t>Signos De Alarma Por Grupos De Enfermedades</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Prevención Enfermedad diarreica aguda</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 Manejo de las Infecciones respiratorias agudas al egreso hospitalario, </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Cuidados del paciente con post quirúrgico ambulatorios </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Cuidados de la Gestante en casa</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Cuidados de pacientes crónicos en casa ( prevención de escaras, aspiración de secreciones, cuidados de la </w:t>
      </w:r>
      <w:r w:rsidR="00C34C78" w:rsidRPr="001924BF">
        <w:rPr>
          <w:rFonts w:ascii="Arial" w:eastAsia="Times New Roman" w:hAnsi="Arial" w:cs="Arial"/>
          <w:sz w:val="24"/>
          <w:szCs w:val="24"/>
          <w:lang w:val="es-CO" w:eastAsia="es-CO"/>
        </w:rPr>
        <w:t>gastrostomía</w:t>
      </w:r>
      <w:r w:rsidRPr="001924BF">
        <w:rPr>
          <w:rFonts w:ascii="Arial" w:eastAsia="Times New Roman" w:hAnsi="Arial" w:cs="Arial"/>
          <w:sz w:val="24"/>
          <w:szCs w:val="24"/>
          <w:lang w:val="es-CO" w:eastAsia="es-CO"/>
        </w:rPr>
        <w:t>)</w:t>
      </w:r>
    </w:p>
    <w:p w:rsidR="001924BF" w:rsidRPr="001924BF" w:rsidRDefault="001924BF" w:rsidP="00C21938">
      <w:pPr>
        <w:widowControl/>
        <w:numPr>
          <w:ilvl w:val="0"/>
          <w:numId w:val="5"/>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1924BF">
        <w:rPr>
          <w:rFonts w:ascii="Arial" w:eastAsia="Times New Roman" w:hAnsi="Arial" w:cs="Arial"/>
          <w:sz w:val="24"/>
          <w:szCs w:val="24"/>
          <w:lang w:val="es-CO" w:eastAsia="es-CO"/>
        </w:rPr>
        <w:t xml:space="preserve">Cuidados de la </w:t>
      </w:r>
      <w:r w:rsidR="00C34C78" w:rsidRPr="001924BF">
        <w:rPr>
          <w:rFonts w:ascii="Arial" w:eastAsia="Times New Roman" w:hAnsi="Arial" w:cs="Arial"/>
          <w:sz w:val="24"/>
          <w:szCs w:val="24"/>
          <w:lang w:val="es-CO" w:eastAsia="es-CO"/>
        </w:rPr>
        <w:t>Colostomía</w:t>
      </w:r>
      <w:r w:rsidRPr="001924BF">
        <w:rPr>
          <w:rFonts w:ascii="Arial" w:eastAsia="Times New Roman" w:hAnsi="Arial" w:cs="Arial"/>
          <w:sz w:val="24"/>
          <w:szCs w:val="24"/>
          <w:lang w:val="es-CO" w:eastAsia="es-CO"/>
        </w:rPr>
        <w:t xml:space="preserve"> en casa</w:t>
      </w:r>
      <w:r w:rsidR="00F349C8"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69760" behindDoc="0" locked="0" layoutInCell="1" allowOverlap="1" wp14:anchorId="72D0639A" wp14:editId="3F89EDC7">
                <wp:simplePos x="0" y="0"/>
                <wp:positionH relativeFrom="column">
                  <wp:posOffset>-325120</wp:posOffset>
                </wp:positionH>
                <wp:positionV relativeFrom="paragraph">
                  <wp:posOffset>503555</wp:posOffset>
                </wp:positionV>
                <wp:extent cx="7644130" cy="704850"/>
                <wp:effectExtent l="0" t="0" r="0" b="0"/>
                <wp:wrapNone/>
                <wp:docPr id="16" name="Rectangle 211"/>
                <wp:cNvGraphicFramePr/>
                <a:graphic xmlns:a="http://schemas.openxmlformats.org/drawingml/2006/main">
                  <a:graphicData uri="http://schemas.microsoft.com/office/word/2010/wordprocessingShape">
                    <wps:wsp>
                      <wps:cNvSpPr/>
                      <wps:spPr>
                        <a:xfrm>
                          <a:off x="0" y="0"/>
                          <a:ext cx="7644130" cy="704850"/>
                        </a:xfrm>
                        <a:prstGeom prst="rect">
                          <a:avLst/>
                        </a:prstGeom>
                        <a:solidFill>
                          <a:srgbClr val="736363"/>
                        </a:solidFill>
                        <a:ln w="25400" cap="flat" cmpd="sng" algn="ctr">
                          <a:noFill/>
                          <a:prstDash val="solid"/>
                        </a:ln>
                        <a:effectLst/>
                      </wps:spPr>
                      <wps:txbx>
                        <w:txbxContent>
                          <w:p w:rsidR="00193E07" w:rsidRPr="003702CD" w:rsidRDefault="00F349C8" w:rsidP="00BB258F">
                            <w:pPr>
                              <w:pStyle w:val="01Capitul"/>
                              <w:numPr>
                                <w:ilvl w:val="0"/>
                                <w:numId w:val="0"/>
                              </w:numPr>
                              <w:ind w:left="1080" w:hanging="720"/>
                            </w:pPr>
                            <w:r>
                              <w:t xml:space="preserve">8. </w:t>
                            </w:r>
                            <w:r w:rsidRPr="00F349C8">
                              <w:t>ESTRATEGIAS DE ABORDAJE DEL PACIENTE Y SU FAMILIA O ACOMPAÑANTES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0639A" id="_x0000_s1036" style="position:absolute;left:0;text-align:left;margin-left:-25.6pt;margin-top:39.65pt;width:601.9pt;height:55.5pt;z-index:4876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" fillcolor="#736363" stroked="f" strokeweight="2pt">
                <v:textbox>
                  <w:txbxContent>
                    <w:p w:rsidR="00193E07" w:rsidRPr="003702CD" w:rsidRDefault="00F349C8" w:rsidP="00BB258F">
                      <w:pPr>
                        <w:pStyle w:val="01Capitul"/>
                        <w:numPr>
                          <w:ilvl w:val="0"/>
                          <w:numId w:val="0"/>
                        </w:numPr>
                        <w:ind w:left="1080" w:hanging="720"/>
                      </w:pPr>
                      <w:r>
                        <w:t xml:space="preserve">8. </w:t>
                      </w:r>
                      <w:r w:rsidRPr="00F349C8">
                        <w:t>ESTRATEGIAS DE ABORDAJE DEL PACIENTE Y SU FAMILIA O ACOMPAÑANTES</w:t>
                      </w:r>
                    </w:p>
                  </w:txbxContent>
                </v:textbox>
              </v:rect>
            </w:pict>
          </mc:Fallback>
        </mc:AlternateContent>
      </w:r>
    </w:p>
    <w:p w:rsidR="001924BF" w:rsidRPr="001924BF" w:rsidRDefault="001924BF" w:rsidP="001924BF">
      <w:pPr>
        <w:widowControl/>
        <w:autoSpaceDE/>
        <w:autoSpaceDN/>
        <w:spacing w:before="100" w:beforeAutospacing="1" w:after="100" w:afterAutospacing="1" w:line="360" w:lineRule="auto"/>
        <w:ind w:left="720"/>
        <w:jc w:val="both"/>
        <w:rPr>
          <w:rFonts w:ascii="Arial" w:eastAsia="Times New Roman" w:hAnsi="Arial" w:cs="Arial"/>
          <w:sz w:val="24"/>
          <w:szCs w:val="24"/>
          <w:lang w:val="es-CO" w:eastAsia="es-CO"/>
        </w:rPr>
      </w:pPr>
    </w:p>
    <w:p w:rsidR="001924BF" w:rsidRPr="001924BF" w:rsidRDefault="001924BF" w:rsidP="001924BF">
      <w:pPr>
        <w:widowControl/>
        <w:autoSpaceDE/>
        <w:autoSpaceDN/>
        <w:spacing w:before="100" w:beforeAutospacing="1" w:after="100" w:afterAutospacing="1" w:line="360" w:lineRule="auto"/>
        <w:ind w:left="720"/>
        <w:jc w:val="both"/>
        <w:rPr>
          <w:rFonts w:ascii="Arial" w:eastAsia="Times New Roman" w:hAnsi="Arial" w:cs="Arial"/>
          <w:sz w:val="24"/>
          <w:szCs w:val="24"/>
          <w:lang w:val="es-CO" w:eastAsia="es-CO"/>
        </w:rPr>
      </w:pPr>
    </w:p>
    <w:p w:rsidR="00774885" w:rsidRPr="00774885" w:rsidRDefault="00774885" w:rsidP="00774885">
      <w:pPr>
        <w:widowControl/>
        <w:tabs>
          <w:tab w:val="num" w:pos="567"/>
          <w:tab w:val="right" w:pos="8504"/>
        </w:tabs>
        <w:autoSpaceDE/>
        <w:autoSpaceDN/>
        <w:jc w:val="both"/>
        <w:rPr>
          <w:rFonts w:ascii="Arial" w:eastAsia="Times New Roman" w:hAnsi="Arial" w:cs="Times New Roman"/>
          <w:sz w:val="24"/>
          <w:szCs w:val="24"/>
          <w:lang w:val="es-CO" w:eastAsia="es-ES"/>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n-US" w:eastAsia="ko-KR"/>
        </w:rPr>
      </w:pPr>
    </w:p>
    <w:p w:rsidR="00F349C8" w:rsidRPr="00F349C8" w:rsidRDefault="00F349C8" w:rsidP="00C21938">
      <w:pPr>
        <w:widowControl/>
        <w:numPr>
          <w:ilvl w:val="0"/>
          <w:numId w:val="18"/>
        </w:numPr>
        <w:autoSpaceDE/>
        <w:autoSpaceDN/>
        <w:spacing w:after="200" w:line="360" w:lineRule="auto"/>
        <w:contextualSpacing/>
        <w:jc w:val="both"/>
        <w:rPr>
          <w:rFonts w:ascii="Arial" w:eastAsia="Batang" w:hAnsi="Arial" w:cs="Arial"/>
          <w:b/>
          <w:caps/>
          <w:sz w:val="24"/>
          <w:szCs w:val="24"/>
          <w:lang w:val="en-US" w:eastAsia="ko-KR"/>
        </w:rPr>
      </w:pPr>
      <w:r w:rsidRPr="00F349C8">
        <w:rPr>
          <w:rFonts w:ascii="Arial" w:eastAsia="Batang" w:hAnsi="Arial" w:cs="Arial"/>
          <w:b/>
          <w:caps/>
          <w:sz w:val="24"/>
          <w:szCs w:val="24"/>
          <w:lang w:val="en-US" w:eastAsia="ko-KR"/>
        </w:rPr>
        <w:t xml:space="preserve">Metodología sbar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SBAR es una técnica utilizada principalmente para facilitar la transferencia de información en situaciones complejas, cuando se requiere de atención inmediata o acción. El término SBAR es un acrónimo, que por sus siglas en inglés significa: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C21938">
      <w:pPr>
        <w:widowControl/>
        <w:numPr>
          <w:ilvl w:val="0"/>
          <w:numId w:val="11"/>
        </w:numPr>
        <w:autoSpaceDE/>
        <w:autoSpaceDN/>
        <w:spacing w:before="8" w:after="200" w:line="360" w:lineRule="auto"/>
        <w:jc w:val="both"/>
        <w:rPr>
          <w:rFonts w:ascii="Arial" w:hAnsi="Arial" w:cs="Arial"/>
          <w:sz w:val="24"/>
          <w:szCs w:val="24"/>
          <w:lang w:val="es-MX"/>
        </w:rPr>
      </w:pPr>
      <w:proofErr w:type="spellStart"/>
      <w:r w:rsidRPr="00F349C8">
        <w:rPr>
          <w:rFonts w:ascii="Arial" w:hAnsi="Arial" w:cs="Arial"/>
          <w:sz w:val="24"/>
          <w:szCs w:val="24"/>
          <w:lang w:val="es-MX"/>
        </w:rPr>
        <w:t>Situation</w:t>
      </w:r>
      <w:proofErr w:type="spellEnd"/>
      <w:r w:rsidRPr="00F349C8">
        <w:rPr>
          <w:rFonts w:ascii="Arial" w:hAnsi="Arial" w:cs="Arial"/>
          <w:sz w:val="24"/>
          <w:szCs w:val="24"/>
          <w:lang w:val="es-MX"/>
        </w:rPr>
        <w:t>- Situación                              ¿Qué ocurre en este momento?</w:t>
      </w:r>
    </w:p>
    <w:p w:rsidR="00F349C8" w:rsidRPr="00F349C8" w:rsidRDefault="00F349C8" w:rsidP="00C21938">
      <w:pPr>
        <w:widowControl/>
        <w:numPr>
          <w:ilvl w:val="0"/>
          <w:numId w:val="11"/>
        </w:numPr>
        <w:autoSpaceDE/>
        <w:autoSpaceDN/>
        <w:spacing w:before="8" w:after="200" w:line="360" w:lineRule="auto"/>
        <w:jc w:val="both"/>
        <w:rPr>
          <w:rFonts w:ascii="Arial" w:hAnsi="Arial" w:cs="Arial"/>
          <w:sz w:val="24"/>
          <w:szCs w:val="24"/>
          <w:lang w:val="es-MX"/>
        </w:rPr>
      </w:pPr>
      <w:proofErr w:type="spellStart"/>
      <w:r w:rsidRPr="00F349C8">
        <w:rPr>
          <w:rFonts w:ascii="Arial" w:hAnsi="Arial" w:cs="Arial"/>
          <w:sz w:val="24"/>
          <w:szCs w:val="24"/>
          <w:lang w:val="es-MX"/>
        </w:rPr>
        <w:t>Background</w:t>
      </w:r>
      <w:proofErr w:type="spellEnd"/>
      <w:r w:rsidRPr="00F349C8">
        <w:rPr>
          <w:rFonts w:ascii="Arial" w:hAnsi="Arial" w:cs="Arial"/>
          <w:sz w:val="24"/>
          <w:szCs w:val="24"/>
          <w:lang w:val="es-MX"/>
        </w:rPr>
        <w:t>- Antecedentes                  ¿Qué circunstancias llevaron a esta situación?</w:t>
      </w:r>
    </w:p>
    <w:p w:rsidR="00F349C8" w:rsidRPr="00F349C8" w:rsidRDefault="00F349C8" w:rsidP="00C21938">
      <w:pPr>
        <w:widowControl/>
        <w:numPr>
          <w:ilvl w:val="0"/>
          <w:numId w:val="11"/>
        </w:numPr>
        <w:autoSpaceDE/>
        <w:autoSpaceDN/>
        <w:spacing w:before="8" w:after="200" w:line="360" w:lineRule="auto"/>
        <w:jc w:val="both"/>
        <w:rPr>
          <w:rFonts w:ascii="Arial" w:hAnsi="Arial" w:cs="Arial"/>
          <w:sz w:val="24"/>
          <w:szCs w:val="24"/>
          <w:lang w:val="es-MX"/>
        </w:rPr>
      </w:pPr>
      <w:proofErr w:type="spellStart"/>
      <w:r w:rsidRPr="00F349C8">
        <w:rPr>
          <w:rFonts w:ascii="Arial" w:hAnsi="Arial" w:cs="Arial"/>
          <w:sz w:val="24"/>
          <w:szCs w:val="24"/>
          <w:lang w:val="es-MX"/>
        </w:rPr>
        <w:t>Assessment</w:t>
      </w:r>
      <w:proofErr w:type="spellEnd"/>
      <w:r w:rsidRPr="00F349C8">
        <w:rPr>
          <w:rFonts w:ascii="Arial" w:hAnsi="Arial" w:cs="Arial"/>
          <w:sz w:val="24"/>
          <w:szCs w:val="24"/>
          <w:lang w:val="es-MX"/>
        </w:rPr>
        <w:t xml:space="preserve">- </w:t>
      </w:r>
      <w:r w:rsidRPr="00F349C8">
        <w:rPr>
          <w:rFonts w:ascii="Arial" w:hAnsi="Arial" w:cs="Arial"/>
          <w:sz w:val="24"/>
          <w:szCs w:val="24"/>
        </w:rPr>
        <w:t>Evaluación                      ¿Qué piensa que puede ocurrir?</w:t>
      </w:r>
    </w:p>
    <w:p w:rsidR="00F349C8" w:rsidRPr="00F349C8" w:rsidRDefault="00F349C8" w:rsidP="00C21938">
      <w:pPr>
        <w:widowControl/>
        <w:numPr>
          <w:ilvl w:val="0"/>
          <w:numId w:val="11"/>
        </w:numPr>
        <w:autoSpaceDE/>
        <w:autoSpaceDN/>
        <w:spacing w:before="8" w:after="200" w:line="360" w:lineRule="auto"/>
        <w:jc w:val="both"/>
        <w:rPr>
          <w:rFonts w:ascii="Arial" w:hAnsi="Arial" w:cs="Arial"/>
          <w:sz w:val="24"/>
          <w:szCs w:val="24"/>
        </w:rPr>
      </w:pPr>
      <w:r w:rsidRPr="00F349C8">
        <w:rPr>
          <w:rFonts w:ascii="Arial" w:hAnsi="Arial" w:cs="Arial"/>
          <w:sz w:val="24"/>
          <w:szCs w:val="24"/>
          <w:lang w:val="es-MX"/>
        </w:rPr>
        <w:t xml:space="preserve">Recomendación- </w:t>
      </w:r>
      <w:r w:rsidRPr="00F349C8">
        <w:rPr>
          <w:rFonts w:ascii="Arial" w:hAnsi="Arial" w:cs="Arial"/>
          <w:sz w:val="24"/>
          <w:szCs w:val="24"/>
        </w:rPr>
        <w:t>Recomendación       ¿Qué debemos hacer para corregir el problema?</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 xml:space="preserve"> Aplicación de la herramienta </w:t>
      </w: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 xml:space="preserve">Situation- Situación                               ¿Qué ocurre en este momento?    </w:t>
      </w:r>
    </w:p>
    <w:p w:rsidR="00F349C8" w:rsidRPr="00F349C8" w:rsidRDefault="00F349C8" w:rsidP="00F349C8">
      <w:pPr>
        <w:widowControl/>
        <w:autoSpaceDE/>
        <w:autoSpaceDN/>
        <w:spacing w:line="360" w:lineRule="auto"/>
        <w:contextualSpacing/>
        <w:jc w:val="both"/>
        <w:rPr>
          <w:rFonts w:ascii="Arial" w:eastAsia="Batang" w:hAnsi="Arial" w:cs="Arial"/>
          <w:b/>
          <w:caps/>
          <w:color w:val="669999"/>
          <w:sz w:val="24"/>
          <w:szCs w:val="24"/>
          <w:lang w:val="es-MX" w:eastAsia="ko-KR"/>
        </w:rPr>
      </w:pPr>
    </w:p>
    <w:p w:rsidR="00F349C8" w:rsidRPr="00F349C8" w:rsidRDefault="00F349C8" w:rsidP="00F349C8">
      <w:pPr>
        <w:spacing w:before="8" w:line="360" w:lineRule="auto"/>
        <w:jc w:val="both"/>
        <w:rPr>
          <w:rFonts w:ascii="Arial" w:hAnsi="Arial" w:cs="Arial"/>
          <w:sz w:val="24"/>
          <w:szCs w:val="24"/>
          <w:lang w:val="es-MX"/>
        </w:rPr>
      </w:pPr>
      <w:r w:rsidRPr="00F349C8">
        <w:rPr>
          <w:rFonts w:ascii="Arial" w:hAnsi="Arial" w:cs="Arial"/>
          <w:sz w:val="24"/>
          <w:szCs w:val="24"/>
          <w:lang w:val="es-MX"/>
        </w:rPr>
        <w:t xml:space="preserve">Describa la situación inicial de la atención del paciente     </w:t>
      </w:r>
    </w:p>
    <w:p w:rsidR="00F349C8" w:rsidRPr="00F349C8" w:rsidRDefault="00F349C8" w:rsidP="00C21938">
      <w:pPr>
        <w:widowControl/>
        <w:numPr>
          <w:ilvl w:val="0"/>
          <w:numId w:val="12"/>
        </w:numPr>
        <w:autoSpaceDE/>
        <w:autoSpaceDN/>
        <w:spacing w:before="8" w:after="200" w:line="360" w:lineRule="auto"/>
        <w:jc w:val="both"/>
        <w:rPr>
          <w:rFonts w:ascii="Arial" w:hAnsi="Arial" w:cs="Arial"/>
          <w:sz w:val="24"/>
          <w:szCs w:val="24"/>
        </w:rPr>
      </w:pPr>
      <w:r w:rsidRPr="00F349C8">
        <w:rPr>
          <w:rFonts w:ascii="Arial" w:hAnsi="Arial" w:cs="Arial"/>
          <w:sz w:val="24"/>
          <w:szCs w:val="24"/>
        </w:rPr>
        <w:lastRenderedPageBreak/>
        <w:t xml:space="preserve">Nombre, puesto y unidad de trabajo </w:t>
      </w:r>
    </w:p>
    <w:p w:rsidR="00F349C8" w:rsidRPr="00F349C8" w:rsidRDefault="00F349C8" w:rsidP="00C21938">
      <w:pPr>
        <w:widowControl/>
        <w:numPr>
          <w:ilvl w:val="0"/>
          <w:numId w:val="12"/>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Tema sobre el que necesita comunicar </w:t>
      </w:r>
    </w:p>
    <w:p w:rsidR="00F349C8" w:rsidRPr="00F349C8" w:rsidRDefault="00F349C8" w:rsidP="00C21938">
      <w:pPr>
        <w:widowControl/>
        <w:numPr>
          <w:ilvl w:val="0"/>
          <w:numId w:val="12"/>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Cambios en el estado del paciente </w:t>
      </w:r>
    </w:p>
    <w:p w:rsidR="00F349C8" w:rsidRPr="00F349C8" w:rsidRDefault="00F349C8" w:rsidP="00C21938">
      <w:pPr>
        <w:widowControl/>
        <w:numPr>
          <w:ilvl w:val="0"/>
          <w:numId w:val="12"/>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Cambios en el plan de tratamiento </w:t>
      </w:r>
    </w:p>
    <w:p w:rsidR="00F349C8" w:rsidRPr="00F349C8" w:rsidRDefault="00F349C8" w:rsidP="00C21938">
      <w:pPr>
        <w:widowControl/>
        <w:numPr>
          <w:ilvl w:val="0"/>
          <w:numId w:val="12"/>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Otros temas (gestión, ambiental, etc.) </w:t>
      </w: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Background- Antecedentes      ¿Qué circunstancias llevaron a esta situación?</w:t>
      </w:r>
    </w:p>
    <w:p w:rsidR="00F349C8" w:rsidRPr="00F349C8" w:rsidRDefault="00F349C8" w:rsidP="00F349C8">
      <w:pPr>
        <w:spacing w:before="8" w:line="360" w:lineRule="auto"/>
        <w:jc w:val="both"/>
        <w:rPr>
          <w:rFonts w:ascii="Arial" w:hAnsi="Arial" w:cs="Arial"/>
          <w:sz w:val="24"/>
          <w:szCs w:val="24"/>
          <w:lang w:val="es-MX"/>
        </w:rPr>
      </w:pPr>
    </w:p>
    <w:p w:rsidR="00F349C8" w:rsidRPr="00F349C8" w:rsidRDefault="00F349C8" w:rsidP="00F349C8">
      <w:pPr>
        <w:spacing w:before="8" w:line="360" w:lineRule="auto"/>
        <w:jc w:val="both"/>
        <w:rPr>
          <w:rFonts w:ascii="Arial" w:hAnsi="Arial" w:cs="Arial"/>
          <w:sz w:val="24"/>
          <w:szCs w:val="24"/>
          <w:lang w:val="es-MX"/>
        </w:rPr>
      </w:pPr>
      <w:r w:rsidRPr="00F349C8">
        <w:rPr>
          <w:rFonts w:ascii="Arial" w:hAnsi="Arial" w:cs="Arial"/>
          <w:sz w:val="24"/>
          <w:szCs w:val="24"/>
          <w:lang w:val="es-MX"/>
        </w:rPr>
        <w:t>Proporcione información clínica de fondo: edad, sexo, otros datos de filiación, responsable del paciente, diagnostico principal y otros diagnósticos. Fecha de ingreso y previsión de Alta, tratamiento actual y principales resultados de pruebas complementarias.</w:t>
      </w:r>
    </w:p>
    <w:p w:rsidR="00F349C8" w:rsidRPr="00F349C8" w:rsidRDefault="00F349C8" w:rsidP="00F349C8">
      <w:pPr>
        <w:spacing w:before="8" w:line="360" w:lineRule="auto"/>
        <w:jc w:val="both"/>
        <w:rPr>
          <w:rFonts w:ascii="Arial" w:hAnsi="Arial" w:cs="Arial"/>
          <w:sz w:val="24"/>
          <w:szCs w:val="24"/>
          <w:lang w:val="es-MX"/>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Assessment- Evaluación                   ¿Qué piensa que puede ocurrir?</w:t>
      </w:r>
    </w:p>
    <w:p w:rsidR="00F349C8" w:rsidRPr="00F349C8" w:rsidRDefault="00F349C8" w:rsidP="00F349C8">
      <w:pPr>
        <w:spacing w:before="8" w:line="360" w:lineRule="auto"/>
        <w:jc w:val="both"/>
        <w:rPr>
          <w:rFonts w:ascii="Arial" w:hAnsi="Arial" w:cs="Arial"/>
          <w:sz w:val="24"/>
          <w:szCs w:val="24"/>
          <w:lang w:val="es-MX"/>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Evalué y describa el problema a través de los signos y síntomas del paciente:</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Describir el problema detectado y los cambios desde la </w:t>
      </w:r>
      <w:proofErr w:type="spellStart"/>
      <w:proofErr w:type="gramStart"/>
      <w:r w:rsidRPr="00F349C8">
        <w:rPr>
          <w:rFonts w:ascii="Arial" w:hAnsi="Arial" w:cs="Arial"/>
          <w:sz w:val="24"/>
          <w:szCs w:val="24"/>
        </w:rPr>
        <w:t>ultima</w:t>
      </w:r>
      <w:proofErr w:type="spellEnd"/>
      <w:proofErr w:type="gramEnd"/>
      <w:r w:rsidRPr="00F349C8">
        <w:rPr>
          <w:rFonts w:ascii="Arial" w:hAnsi="Arial" w:cs="Arial"/>
          <w:sz w:val="24"/>
          <w:szCs w:val="24"/>
        </w:rPr>
        <w:t xml:space="preserve"> evaluación del paciente: constantes vitales, signos o síntomas, cambios de comportamiento, conciencia, etc. </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Otros: traslados, soporte familiar, etc. </w:t>
      </w:r>
    </w:p>
    <w:p w:rsidR="00F349C8" w:rsidRPr="00F349C8" w:rsidRDefault="00F349C8" w:rsidP="00F349C8">
      <w:pPr>
        <w:widowControl/>
        <w:autoSpaceDE/>
        <w:autoSpaceDN/>
        <w:spacing w:line="360" w:lineRule="auto"/>
        <w:contextualSpacing/>
        <w:jc w:val="both"/>
        <w:rPr>
          <w:rFonts w:ascii="Arial" w:eastAsia="Batang" w:hAnsi="Arial" w:cs="Arial"/>
          <w:b/>
          <w:caps/>
          <w:color w:val="669999"/>
          <w:sz w:val="24"/>
          <w:szCs w:val="24"/>
          <w:lang w:val="es-MX" w:eastAsia="ko-KR"/>
        </w:rPr>
      </w:pPr>
    </w:p>
    <w:p w:rsidR="00F349C8" w:rsidRPr="00F349C8" w:rsidRDefault="00F349C8" w:rsidP="00F349C8">
      <w:pPr>
        <w:widowControl/>
        <w:autoSpaceDE/>
        <w:autoSpaceDN/>
        <w:spacing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Recomendación- Recomendación      ¿Qué debemos hacer para corregir el problema?</w:t>
      </w:r>
    </w:p>
    <w:p w:rsidR="00F349C8" w:rsidRPr="00F349C8" w:rsidRDefault="00F349C8" w:rsidP="00F349C8">
      <w:pPr>
        <w:spacing w:before="8" w:line="360" w:lineRule="auto"/>
        <w:jc w:val="both"/>
        <w:rPr>
          <w:rFonts w:ascii="Arial" w:hAnsi="Arial" w:cs="Arial"/>
          <w:sz w:val="24"/>
          <w:szCs w:val="24"/>
          <w:lang w:val="es-MX"/>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Haga una recomendación/ solicite una instrucción </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Plantear una sugerencia o recomendación en base a los datos expuestos, solicitar una respuesta y un canal de información si fuese necesario.</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Utilización de acrónimos estandarizados ni socializados en los registros clínicos</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En la ESE HSJM se establece un documento que contiene los acrónimos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Durante el contacto con el paciente el personal de salud debe: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Comunicar al paciente lo que eres, lo que haces y quienes son los miembros del equipo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Reconocer al paciente por su nombre y saber </w:t>
      </w:r>
      <w:r w:rsidR="009F01E7" w:rsidRPr="00F349C8">
        <w:rPr>
          <w:rFonts w:ascii="Arial" w:hAnsi="Arial" w:cs="Arial"/>
          <w:sz w:val="24"/>
          <w:szCs w:val="24"/>
        </w:rPr>
        <w:t>cómo</w:t>
      </w:r>
      <w:r w:rsidRPr="00F349C8">
        <w:rPr>
          <w:rFonts w:ascii="Arial" w:hAnsi="Arial" w:cs="Arial"/>
          <w:sz w:val="24"/>
          <w:szCs w:val="24"/>
        </w:rPr>
        <w:t xml:space="preserve"> prefieren ser llamados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Ser cercanos con el paciente, dar confianza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Hacer contacto visual con el paciente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Ser conscientes de su lenguaje corporal y del significado subconsciente del mismo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Siempre que sea posible, tranquilizar al paciente a través del poder del tacto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Repetir lo que el paciente me ha dicho y pedido para asegurar mi comprensión de su pregunta o solicitud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Involucrar a los miembros de la familia presentes, reconociendo su importante papel en el cuidado del paciente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Controlar sus reacciones, expresiones verbales y </w:t>
      </w:r>
      <w:proofErr w:type="spellStart"/>
      <w:r w:rsidRPr="00F349C8">
        <w:rPr>
          <w:rFonts w:ascii="Arial" w:hAnsi="Arial" w:cs="Arial"/>
          <w:sz w:val="24"/>
          <w:szCs w:val="24"/>
        </w:rPr>
        <w:t>extraverbales</w:t>
      </w:r>
      <w:proofErr w:type="spellEnd"/>
      <w:r w:rsidRPr="00F349C8">
        <w:rPr>
          <w:rFonts w:ascii="Arial" w:hAnsi="Arial" w:cs="Arial"/>
          <w:sz w:val="24"/>
          <w:szCs w:val="24"/>
        </w:rPr>
        <w:t xml:space="preserve"> que puedan servir de información al paciente y motiven los mecanismos de defensa de este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Mantener actitud de ayuda y comprensión sin efectuar críticas moralistas, permitiendo que el paciente exprese libremente sus sentimientos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Elaborar el mensaje libre de toda forma de presión o coerción, diseñado de manera que al paciente le sea posible comprenderlo, o sea, que ambos hablen el mismo lenguaje</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Involucrar al paciente y la familia en todos los procesos de atención y cuidados básicos de su patología de base, preparación para procedimientos y recomendaciones </w:t>
      </w:r>
      <w:proofErr w:type="spellStart"/>
      <w:r w:rsidRPr="00F349C8">
        <w:rPr>
          <w:rFonts w:ascii="Arial" w:hAnsi="Arial" w:cs="Arial"/>
          <w:sz w:val="24"/>
          <w:szCs w:val="24"/>
        </w:rPr>
        <w:t>postratamiento</w:t>
      </w:r>
      <w:proofErr w:type="spellEnd"/>
      <w:r w:rsidRPr="00F349C8">
        <w:rPr>
          <w:rFonts w:ascii="Arial" w:hAnsi="Arial" w:cs="Arial"/>
          <w:sz w:val="24"/>
          <w:szCs w:val="24"/>
        </w:rPr>
        <w:t xml:space="preserve">, identificación de signos de alarma y de </w:t>
      </w:r>
      <w:proofErr w:type="spellStart"/>
      <w:r w:rsidRPr="00F349C8">
        <w:rPr>
          <w:rFonts w:ascii="Arial" w:hAnsi="Arial" w:cs="Arial"/>
          <w:sz w:val="24"/>
          <w:szCs w:val="24"/>
        </w:rPr>
        <w:t>mas</w:t>
      </w:r>
      <w:proofErr w:type="spellEnd"/>
      <w:r w:rsidRPr="00F349C8">
        <w:rPr>
          <w:rFonts w:ascii="Arial" w:hAnsi="Arial" w:cs="Arial"/>
          <w:sz w:val="24"/>
          <w:szCs w:val="24"/>
        </w:rPr>
        <w:t xml:space="preserve"> factores que permitan una adecuada atención en salud</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Informar al paciente y familia en aspectos relacionados con la atención al usuario y deberes y derechos </w:t>
      </w:r>
    </w:p>
    <w:p w:rsidR="00F349C8" w:rsidRPr="00F349C8" w:rsidRDefault="00F349C8" w:rsidP="00C21938">
      <w:pPr>
        <w:widowControl/>
        <w:numPr>
          <w:ilvl w:val="0"/>
          <w:numId w:val="13"/>
        </w:numPr>
        <w:autoSpaceDE/>
        <w:autoSpaceDN/>
        <w:spacing w:before="8" w:after="200" w:line="360" w:lineRule="auto"/>
        <w:jc w:val="both"/>
        <w:rPr>
          <w:rFonts w:ascii="Arial" w:hAnsi="Arial" w:cs="Arial"/>
          <w:sz w:val="24"/>
          <w:szCs w:val="24"/>
        </w:rPr>
      </w:pPr>
      <w:r w:rsidRPr="00F349C8">
        <w:rPr>
          <w:rFonts w:ascii="Arial" w:hAnsi="Arial" w:cs="Arial"/>
          <w:sz w:val="24"/>
          <w:szCs w:val="24"/>
        </w:rPr>
        <w:lastRenderedPageBreak/>
        <w:t xml:space="preserve">Comunicación efectiva con la familia y el paciente con patologías terminales estableciendo un contacto permanente con los familiares, brindar apoyo psicosocial y un trato humanizado. </w:t>
      </w:r>
    </w:p>
    <w:p w:rsidR="00F349C8" w:rsidRPr="00F349C8" w:rsidRDefault="00F349C8" w:rsidP="00C21938">
      <w:pPr>
        <w:widowControl/>
        <w:numPr>
          <w:ilvl w:val="0"/>
          <w:numId w:val="18"/>
        </w:numPr>
        <w:autoSpaceDE/>
        <w:autoSpaceDN/>
        <w:spacing w:after="200" w:line="360" w:lineRule="auto"/>
        <w:contextualSpacing/>
        <w:jc w:val="both"/>
        <w:rPr>
          <w:rFonts w:ascii="Arial" w:eastAsia="Batang" w:hAnsi="Arial" w:cs="Arial"/>
          <w:b/>
          <w:caps/>
          <w:sz w:val="24"/>
          <w:szCs w:val="24"/>
          <w:lang w:val="es-MX" w:eastAsia="ko-KR"/>
        </w:rPr>
      </w:pPr>
      <w:r w:rsidRPr="00F349C8">
        <w:rPr>
          <w:rFonts w:ascii="Arial" w:eastAsia="Batang" w:hAnsi="Arial" w:cs="Arial"/>
          <w:b/>
          <w:caps/>
          <w:sz w:val="24"/>
          <w:szCs w:val="24"/>
          <w:lang w:val="es-MX" w:eastAsia="ko-KR"/>
        </w:rPr>
        <w:t>estrategia para mejorar la comunicación con el paciente y su familia “Teach Back”</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El método </w:t>
      </w:r>
      <w:proofErr w:type="spellStart"/>
      <w:r w:rsidRPr="00F349C8">
        <w:rPr>
          <w:rFonts w:ascii="Arial" w:hAnsi="Arial" w:cs="Arial"/>
          <w:sz w:val="24"/>
          <w:szCs w:val="24"/>
        </w:rPr>
        <w:t>Teach</w:t>
      </w:r>
      <w:proofErr w:type="spellEnd"/>
      <w:r w:rsidRPr="00F349C8">
        <w:rPr>
          <w:rFonts w:ascii="Arial" w:hAnsi="Arial" w:cs="Arial"/>
          <w:sz w:val="24"/>
          <w:szCs w:val="24"/>
        </w:rPr>
        <w:t xml:space="preserve"> Back (enseñanza por retroalimentación) es una manera de confirmar lo que se le ha explicado al paciente. En esta estrategia el personal de salud </w:t>
      </w:r>
      <w:proofErr w:type="spellStart"/>
      <w:r w:rsidRPr="00F349C8">
        <w:rPr>
          <w:rFonts w:ascii="Arial" w:hAnsi="Arial" w:cs="Arial"/>
          <w:sz w:val="24"/>
          <w:szCs w:val="24"/>
        </w:rPr>
        <w:t>evalua</w:t>
      </w:r>
      <w:proofErr w:type="spellEnd"/>
      <w:r w:rsidRPr="00F349C8">
        <w:rPr>
          <w:rFonts w:ascii="Arial" w:hAnsi="Arial" w:cs="Arial"/>
          <w:sz w:val="24"/>
          <w:szCs w:val="24"/>
        </w:rPr>
        <w:t xml:space="preserve"> al paciente la comprensión de lo que se le ha explicado a cerca de su patología y/o recomendaciones. Inicialmente se debe de explicar en un lenguaje sencillo la información que se pretende entregar al paciente, enfatizado en los puntos que se requieren, tenga en cuenta el usuario y su familia.</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b/>
          <w:bCs/>
          <w:sz w:val="24"/>
          <w:szCs w:val="24"/>
        </w:rPr>
      </w:pPr>
      <w:r w:rsidRPr="00F349C8">
        <w:rPr>
          <w:rFonts w:ascii="Arial" w:hAnsi="Arial" w:cs="Arial"/>
          <w:b/>
          <w:bCs/>
          <w:sz w:val="24"/>
          <w:szCs w:val="24"/>
        </w:rPr>
        <w:t xml:space="preserve">Aplicación del procedimiento: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Si un paciente comprende, puede “enseñar la información con precisión. Este es un método de comunicación destinado a mejorar la alfabetización en salud.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¿Quién debe usar el método?  Médicos, enfermeras, profesionales de la salud.</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¿Qué deben de enseñar a los pacientes?  Información sobre su diagnóstico, plan de tratamiento. Medicamentos, riesgos y beneficios del tratamiento, cuidados posteriores y signos de alarma </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¿Por qué es importante? Muchos pacientes tienen problemas para entender la información médica </w:t>
      </w: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¿Cómo? Cuando se les pide a los pacientes que explique en sus propias palabras lo que se les expuso deben poder describir o explicar claramente la información que se les proporciona.</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C21938">
      <w:pPr>
        <w:widowControl/>
        <w:numPr>
          <w:ilvl w:val="0"/>
          <w:numId w:val="14"/>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El consentimiento informado es una de las principales herramientas para la entrega de la información pertinente al paciente donde se explican los riesgos inherentes a la atención, las recomendaciones previas a los procesos clínicos a realizar, los cuidados posteriores a la realización de procedimientos. De igual manera se establecen que porque medio de </w:t>
      </w:r>
      <w:r w:rsidRPr="00F349C8">
        <w:rPr>
          <w:rFonts w:ascii="Arial" w:hAnsi="Arial" w:cs="Arial"/>
          <w:sz w:val="24"/>
          <w:szCs w:val="24"/>
        </w:rPr>
        <w:lastRenderedPageBreak/>
        <w:t xml:space="preserve">folletos y </w:t>
      </w:r>
      <w:proofErr w:type="spellStart"/>
      <w:r w:rsidRPr="00F349C8">
        <w:rPr>
          <w:rFonts w:ascii="Arial" w:hAnsi="Arial" w:cs="Arial"/>
          <w:sz w:val="24"/>
          <w:szCs w:val="24"/>
        </w:rPr>
        <w:t>rotafolio</w:t>
      </w:r>
      <w:proofErr w:type="spellEnd"/>
      <w:r w:rsidRPr="00F349C8">
        <w:rPr>
          <w:rFonts w:ascii="Arial" w:hAnsi="Arial" w:cs="Arial"/>
          <w:sz w:val="24"/>
          <w:szCs w:val="24"/>
        </w:rPr>
        <w:t xml:space="preserve"> se le entregan las recomendaciones al paciente para sus cuidados y tratamiento durante su permanencia en el hospital. </w:t>
      </w:r>
    </w:p>
    <w:p w:rsidR="00F349C8" w:rsidRPr="00F349C8" w:rsidRDefault="00F349C8" w:rsidP="00C21938">
      <w:pPr>
        <w:widowControl/>
        <w:numPr>
          <w:ilvl w:val="0"/>
          <w:numId w:val="14"/>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Se debe incentivar que el paciente pueda realizar lista de preguntas durante la atención en salud en los servicios ambulatorios. </w:t>
      </w:r>
    </w:p>
    <w:p w:rsidR="00F349C8" w:rsidRPr="00F349C8" w:rsidRDefault="00F349C8" w:rsidP="00C21938">
      <w:pPr>
        <w:widowControl/>
        <w:numPr>
          <w:ilvl w:val="0"/>
          <w:numId w:val="14"/>
        </w:numPr>
        <w:autoSpaceDE/>
        <w:autoSpaceDN/>
        <w:spacing w:before="8" w:after="200" w:line="360" w:lineRule="auto"/>
        <w:jc w:val="both"/>
        <w:rPr>
          <w:rFonts w:ascii="Arial" w:hAnsi="Arial" w:cs="Arial"/>
          <w:sz w:val="24"/>
          <w:szCs w:val="24"/>
        </w:rPr>
      </w:pPr>
      <w:r w:rsidRPr="00F349C8">
        <w:rPr>
          <w:rFonts w:ascii="Arial" w:hAnsi="Arial" w:cs="Arial"/>
          <w:sz w:val="24"/>
          <w:szCs w:val="24"/>
        </w:rPr>
        <w:t>Siempre se debe de consignar en la historia clínica la información que se le brinda al paciente, dejando constancia si el paciente comprende o no la explicación que se le entregó luego de que el paciente replique la información que el personal de salud aportó.</w:t>
      </w:r>
    </w:p>
    <w:p w:rsidR="00F349C8" w:rsidRPr="00F349C8" w:rsidRDefault="00F349C8" w:rsidP="00F349C8">
      <w:pPr>
        <w:spacing w:before="8" w:line="360" w:lineRule="auto"/>
        <w:jc w:val="both"/>
        <w:rPr>
          <w:rFonts w:ascii="Arial" w:hAnsi="Arial" w:cs="Arial"/>
          <w:b/>
          <w:sz w:val="24"/>
          <w:szCs w:val="24"/>
        </w:rPr>
      </w:pPr>
      <w:proofErr w:type="spellStart"/>
      <w:r w:rsidRPr="00F349C8">
        <w:rPr>
          <w:rFonts w:ascii="Arial" w:hAnsi="Arial" w:cs="Arial"/>
          <w:b/>
          <w:sz w:val="24"/>
          <w:szCs w:val="24"/>
        </w:rPr>
        <w:t>Interlocucion</w:t>
      </w:r>
      <w:proofErr w:type="spellEnd"/>
      <w:r w:rsidRPr="00F349C8">
        <w:rPr>
          <w:rFonts w:ascii="Arial" w:hAnsi="Arial" w:cs="Arial"/>
          <w:b/>
          <w:sz w:val="24"/>
          <w:szCs w:val="24"/>
        </w:rPr>
        <w:t xml:space="preserve"> y acompañamiento de los Orientadores </w:t>
      </w:r>
      <w:proofErr w:type="spellStart"/>
      <w:r w:rsidRPr="00F349C8">
        <w:rPr>
          <w:rFonts w:ascii="Arial" w:hAnsi="Arial" w:cs="Arial"/>
          <w:b/>
          <w:sz w:val="24"/>
          <w:szCs w:val="24"/>
        </w:rPr>
        <w:t>Etnicos</w:t>
      </w:r>
      <w:proofErr w:type="spellEnd"/>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sz w:val="24"/>
          <w:szCs w:val="24"/>
        </w:rPr>
      </w:pPr>
      <w:r w:rsidRPr="00F349C8">
        <w:rPr>
          <w:rFonts w:ascii="Arial" w:hAnsi="Arial" w:cs="Arial"/>
          <w:sz w:val="24"/>
          <w:szCs w:val="24"/>
        </w:rPr>
        <w:t xml:space="preserve">La </w:t>
      </w:r>
      <w:proofErr w:type="gramStart"/>
      <w:r w:rsidRPr="00F349C8">
        <w:rPr>
          <w:rFonts w:ascii="Arial" w:hAnsi="Arial" w:cs="Arial"/>
          <w:sz w:val="24"/>
          <w:szCs w:val="24"/>
        </w:rPr>
        <w:t>entidad  tiene</w:t>
      </w:r>
      <w:proofErr w:type="gramEnd"/>
      <w:r w:rsidRPr="00F349C8">
        <w:rPr>
          <w:rFonts w:ascii="Arial" w:hAnsi="Arial" w:cs="Arial"/>
          <w:sz w:val="24"/>
          <w:szCs w:val="24"/>
        </w:rPr>
        <w:t xml:space="preserve"> disponibles 3 orientadores étnicos distribuidos por servicios, lo que permite servir de apoyo a los profesionales misionales en el abordaje de los pacientes indígenas y en las acciones de educación sin barreras de lenguaje.</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b/>
          <w:bCs/>
          <w:sz w:val="24"/>
          <w:szCs w:val="24"/>
        </w:rPr>
      </w:pPr>
      <w:r w:rsidRPr="00F349C8">
        <w:rPr>
          <w:rFonts w:ascii="Arial" w:hAnsi="Arial" w:cs="Arial"/>
          <w:b/>
          <w:bCs/>
          <w:sz w:val="24"/>
          <w:szCs w:val="24"/>
        </w:rPr>
        <w:t>La comunicación con el paciente y su familia se dará en los siguientes momentos:</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F349C8">
      <w:pPr>
        <w:spacing w:before="8" w:line="360" w:lineRule="auto"/>
        <w:jc w:val="both"/>
        <w:rPr>
          <w:rFonts w:ascii="Arial" w:hAnsi="Arial" w:cs="Arial"/>
          <w:b/>
          <w:bCs/>
          <w:sz w:val="24"/>
          <w:szCs w:val="24"/>
        </w:rPr>
      </w:pPr>
      <w:r w:rsidRPr="00F349C8">
        <w:rPr>
          <w:rFonts w:ascii="Arial" w:hAnsi="Arial" w:cs="Arial"/>
          <w:b/>
          <w:bCs/>
          <w:sz w:val="24"/>
          <w:szCs w:val="24"/>
        </w:rPr>
        <w:t>Ingresos:</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C21938">
      <w:pPr>
        <w:widowControl/>
        <w:numPr>
          <w:ilvl w:val="0"/>
          <w:numId w:val="15"/>
        </w:numPr>
        <w:autoSpaceDE/>
        <w:autoSpaceDN/>
        <w:spacing w:before="8" w:after="200" w:line="360" w:lineRule="auto"/>
        <w:jc w:val="both"/>
        <w:rPr>
          <w:rFonts w:ascii="Arial" w:hAnsi="Arial" w:cs="Arial"/>
          <w:sz w:val="24"/>
          <w:szCs w:val="24"/>
        </w:rPr>
      </w:pPr>
      <w:r w:rsidRPr="00F349C8">
        <w:rPr>
          <w:rFonts w:ascii="Arial" w:hAnsi="Arial" w:cs="Arial"/>
          <w:sz w:val="24"/>
          <w:szCs w:val="24"/>
        </w:rPr>
        <w:t>Se aplican medidas durante su ingreso a filtros y en cualquier área de atención o sala institucional</w:t>
      </w:r>
    </w:p>
    <w:p w:rsidR="00F349C8" w:rsidRPr="00F349C8" w:rsidRDefault="00F349C8" w:rsidP="00C21938">
      <w:pPr>
        <w:widowControl/>
        <w:numPr>
          <w:ilvl w:val="0"/>
          <w:numId w:val="15"/>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Cuando el paciente ingresa a la institución se realiza identificación del paciente por medio de manilla </w:t>
      </w:r>
    </w:p>
    <w:p w:rsidR="00F349C8" w:rsidRPr="00F349C8" w:rsidRDefault="00F349C8" w:rsidP="00C21938">
      <w:pPr>
        <w:widowControl/>
        <w:numPr>
          <w:ilvl w:val="0"/>
          <w:numId w:val="15"/>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El personal de salud explicará al paciente y a su familia los procedimientos a seguir para su adecuada atención, la identificación de los riesgos, y las medidas pertinentes para su cuidado dentro de la institución </w:t>
      </w:r>
    </w:p>
    <w:p w:rsidR="00F349C8" w:rsidRPr="00F349C8" w:rsidRDefault="00F349C8" w:rsidP="00C21938">
      <w:pPr>
        <w:widowControl/>
        <w:numPr>
          <w:ilvl w:val="0"/>
          <w:numId w:val="15"/>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Se aplica las definiciones de seguridad del paciente y como realizar el reporte de incidentes y/o eventos adversos relacionados con la atención en salud. </w:t>
      </w:r>
    </w:p>
    <w:p w:rsidR="00F349C8" w:rsidRPr="00F349C8" w:rsidRDefault="00F349C8" w:rsidP="00F349C8">
      <w:pPr>
        <w:spacing w:before="8" w:line="360" w:lineRule="auto"/>
        <w:jc w:val="both"/>
        <w:rPr>
          <w:rFonts w:ascii="Arial" w:hAnsi="Arial" w:cs="Arial"/>
          <w:b/>
          <w:bCs/>
          <w:sz w:val="24"/>
          <w:szCs w:val="24"/>
        </w:rPr>
      </w:pPr>
      <w:r w:rsidRPr="00F349C8">
        <w:rPr>
          <w:rFonts w:ascii="Arial" w:hAnsi="Arial" w:cs="Arial"/>
          <w:b/>
          <w:bCs/>
          <w:sz w:val="24"/>
          <w:szCs w:val="24"/>
        </w:rPr>
        <w:t xml:space="preserve">Proceso de atención: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C21938">
      <w:pPr>
        <w:widowControl/>
        <w:numPr>
          <w:ilvl w:val="0"/>
          <w:numId w:val="16"/>
        </w:numPr>
        <w:autoSpaceDE/>
        <w:autoSpaceDN/>
        <w:spacing w:before="8" w:after="200" w:line="360" w:lineRule="auto"/>
        <w:jc w:val="both"/>
        <w:rPr>
          <w:rFonts w:ascii="Arial" w:hAnsi="Arial" w:cs="Arial"/>
          <w:sz w:val="24"/>
          <w:szCs w:val="24"/>
        </w:rPr>
      </w:pPr>
      <w:r w:rsidRPr="00F349C8">
        <w:rPr>
          <w:rFonts w:ascii="Arial" w:hAnsi="Arial" w:cs="Arial"/>
          <w:sz w:val="24"/>
          <w:szCs w:val="24"/>
        </w:rPr>
        <w:lastRenderedPageBreak/>
        <w:t>Posterior a la valoración se definen conductas al paciente y si el paciente requiere ser internado en cualquiera de los servicios ofertados por la entidad, se traslada al paciente y en cada una de las áreas o salas asistenciales se debe de entregar la información pertinente para mejorar su condición de salud y para garantizar su estancia segura</w:t>
      </w:r>
    </w:p>
    <w:p w:rsidR="00F349C8" w:rsidRPr="00F349C8" w:rsidRDefault="00F349C8" w:rsidP="00C21938">
      <w:pPr>
        <w:widowControl/>
        <w:numPr>
          <w:ilvl w:val="0"/>
          <w:numId w:val="16"/>
        </w:numPr>
        <w:autoSpaceDE/>
        <w:autoSpaceDN/>
        <w:spacing w:before="8" w:after="200" w:line="360" w:lineRule="auto"/>
        <w:jc w:val="both"/>
        <w:rPr>
          <w:rFonts w:ascii="Arial" w:hAnsi="Arial" w:cs="Arial"/>
          <w:sz w:val="24"/>
          <w:szCs w:val="24"/>
        </w:rPr>
      </w:pPr>
      <w:r w:rsidRPr="00F349C8">
        <w:rPr>
          <w:rFonts w:ascii="Arial" w:hAnsi="Arial" w:cs="Arial"/>
          <w:sz w:val="24"/>
          <w:szCs w:val="24"/>
        </w:rPr>
        <w:t>Se debe garantizar la aplicación de medidas de comunicación en cada una de las áreas de atención y hacer énfasis en los pacientes que presenten mayores riesgos para la presentación de eventos adversos asociados a la comunicación (pacientes con discapacidad auditiva y/o verbal, visual, cognitiva o pacientes poco receptivos a la información aportada, pacientes con otros idiomas o dialectos</w:t>
      </w:r>
    </w:p>
    <w:p w:rsidR="00F349C8" w:rsidRPr="00F349C8" w:rsidRDefault="00F349C8" w:rsidP="00C21938">
      <w:pPr>
        <w:widowControl/>
        <w:numPr>
          <w:ilvl w:val="0"/>
          <w:numId w:val="16"/>
        </w:numPr>
        <w:autoSpaceDE/>
        <w:autoSpaceDN/>
        <w:spacing w:before="8" w:after="200" w:line="360" w:lineRule="auto"/>
        <w:jc w:val="both"/>
        <w:rPr>
          <w:rFonts w:ascii="Arial" w:hAnsi="Arial" w:cs="Arial"/>
          <w:sz w:val="24"/>
          <w:szCs w:val="24"/>
        </w:rPr>
      </w:pPr>
      <w:r w:rsidRPr="00F349C8">
        <w:rPr>
          <w:rFonts w:ascii="Arial" w:hAnsi="Arial" w:cs="Arial"/>
          <w:sz w:val="24"/>
          <w:szCs w:val="24"/>
        </w:rPr>
        <w:t xml:space="preserve">Durante el proceso de atención del paciente o de estancia hospitalaria se debe de garantizar la aplicación de las medidas generales y estrategias para la prevención. </w:t>
      </w:r>
    </w:p>
    <w:p w:rsidR="00F349C8" w:rsidRPr="00F349C8" w:rsidRDefault="00F349C8" w:rsidP="00F349C8">
      <w:pPr>
        <w:spacing w:before="8" w:line="360" w:lineRule="auto"/>
        <w:jc w:val="both"/>
        <w:rPr>
          <w:rFonts w:ascii="Arial" w:hAnsi="Arial" w:cs="Arial"/>
          <w:b/>
          <w:bCs/>
          <w:sz w:val="24"/>
          <w:szCs w:val="24"/>
        </w:rPr>
      </w:pPr>
      <w:r w:rsidRPr="00F349C8">
        <w:rPr>
          <w:rFonts w:ascii="Arial" w:hAnsi="Arial" w:cs="Arial"/>
          <w:b/>
          <w:bCs/>
          <w:sz w:val="24"/>
          <w:szCs w:val="24"/>
        </w:rPr>
        <w:t xml:space="preserve">Egresos: </w:t>
      </w:r>
    </w:p>
    <w:p w:rsidR="00F349C8" w:rsidRPr="00F349C8" w:rsidRDefault="00F349C8" w:rsidP="00F349C8">
      <w:pPr>
        <w:spacing w:before="8" w:line="360" w:lineRule="auto"/>
        <w:jc w:val="both"/>
        <w:rPr>
          <w:rFonts w:ascii="Arial" w:hAnsi="Arial" w:cs="Arial"/>
          <w:sz w:val="24"/>
          <w:szCs w:val="24"/>
        </w:rPr>
      </w:pPr>
    </w:p>
    <w:p w:rsidR="00F349C8" w:rsidRPr="00F349C8" w:rsidRDefault="00F349C8" w:rsidP="00C21938">
      <w:pPr>
        <w:widowControl/>
        <w:numPr>
          <w:ilvl w:val="0"/>
          <w:numId w:val="17"/>
        </w:numPr>
        <w:autoSpaceDE/>
        <w:autoSpaceDN/>
        <w:spacing w:before="8" w:after="200" w:line="360" w:lineRule="auto"/>
        <w:jc w:val="both"/>
        <w:rPr>
          <w:rFonts w:ascii="Arial" w:hAnsi="Arial" w:cs="Arial"/>
          <w:sz w:val="24"/>
          <w:szCs w:val="24"/>
        </w:rPr>
      </w:pPr>
      <w:r w:rsidRPr="00F349C8">
        <w:rPr>
          <w:rFonts w:ascii="Arial" w:hAnsi="Arial" w:cs="Arial"/>
          <w:sz w:val="24"/>
          <w:szCs w:val="24"/>
        </w:rPr>
        <w:t>Se debe de garantizar que el paciente se encuentre seguro dentro de las instalaciones del Hospital durante todo su proceso de atención hasta su egreso, para que se cumplan todas las estrategias dispuestas en el documento</w:t>
      </w:r>
    </w:p>
    <w:p w:rsidR="00F349C8" w:rsidRPr="00F349C8" w:rsidRDefault="00F349C8" w:rsidP="00C21938">
      <w:pPr>
        <w:widowControl/>
        <w:numPr>
          <w:ilvl w:val="0"/>
          <w:numId w:val="17"/>
        </w:numPr>
        <w:autoSpaceDE/>
        <w:autoSpaceDN/>
        <w:spacing w:before="8" w:after="200" w:line="360" w:lineRule="auto"/>
        <w:jc w:val="both"/>
        <w:rPr>
          <w:rFonts w:ascii="Arial" w:hAnsi="Arial" w:cs="Arial"/>
          <w:sz w:val="24"/>
          <w:szCs w:val="24"/>
        </w:rPr>
      </w:pPr>
      <w:r w:rsidRPr="00F349C8">
        <w:rPr>
          <w:rFonts w:ascii="Arial" w:hAnsi="Arial" w:cs="Arial"/>
          <w:sz w:val="24"/>
          <w:szCs w:val="24"/>
        </w:rPr>
        <w:t>Antes del egreso del paciente se debe de entregar la información pertinente para su cuidado y tratamientos en el domicilio, recomendaciones para mejorar la recuperación del paciente e identificación de signos de alarma</w:t>
      </w:r>
    </w:p>
    <w:p w:rsidR="00F349C8" w:rsidRPr="00F349C8" w:rsidRDefault="00F349C8" w:rsidP="00C21938">
      <w:pPr>
        <w:widowControl/>
        <w:numPr>
          <w:ilvl w:val="0"/>
          <w:numId w:val="17"/>
        </w:numPr>
        <w:autoSpaceDE/>
        <w:autoSpaceDN/>
        <w:spacing w:before="8" w:after="200" w:line="360" w:lineRule="auto"/>
        <w:jc w:val="both"/>
        <w:rPr>
          <w:rFonts w:ascii="Arial" w:hAnsi="Arial" w:cs="Arial"/>
          <w:sz w:val="24"/>
          <w:szCs w:val="24"/>
        </w:rPr>
      </w:pPr>
      <w:r w:rsidRPr="00F349C8">
        <w:rPr>
          <w:rFonts w:ascii="Arial" w:hAnsi="Arial" w:cs="Arial"/>
          <w:sz w:val="24"/>
          <w:szCs w:val="24"/>
        </w:rPr>
        <w:t>Se debe garantizar que el paciente y su familia comprendan la totalidad de las recomendaciones dadas aplicando las estrategias dispuestas en este documento</w:t>
      </w:r>
    </w:p>
    <w:p w:rsidR="00BB258F" w:rsidRDefault="00F349C8" w:rsidP="00F349C8">
      <w:pPr>
        <w:pStyle w:val="05Cuerpo"/>
      </w:pPr>
      <w:r w:rsidRPr="00F349C8">
        <w:rPr>
          <w:rFonts w:ascii="Arial" w:hAnsi="Arial" w:cs="Arial"/>
        </w:rPr>
        <w:t>Se debe de verificar por medio de una lista de chequeo la información dada al paciente y todos los documentos requeridos para un adecuado proceso de egreso al paciente teniendo en cuenta el protocolo de</w:t>
      </w:r>
      <w:r>
        <w:rPr>
          <w:rFonts w:ascii="Arial" w:hAnsi="Arial" w:cs="Arial"/>
        </w:rPr>
        <w:t xml:space="preserve"> </w:t>
      </w:r>
      <w:r w:rsidRPr="00F349C8">
        <w:rPr>
          <w:rFonts w:ascii="Arial" w:hAnsi="Arial" w:cs="Arial"/>
        </w:rPr>
        <w:t>egreso.</w:t>
      </w:r>
    </w:p>
    <w:p w:rsidR="00620C93" w:rsidRDefault="00620C93" w:rsidP="00463364">
      <w:pPr>
        <w:pStyle w:val="05Cuerpo"/>
      </w:pPr>
    </w:p>
    <w:p w:rsidR="00620C93" w:rsidRDefault="00620C93" w:rsidP="00463364">
      <w:pPr>
        <w:pStyle w:val="05Cuerpo"/>
      </w:pPr>
    </w:p>
    <w:p w:rsidR="00620C93" w:rsidRDefault="00F349C8" w:rsidP="00463364">
      <w:pPr>
        <w:pStyle w:val="05Cuerpo"/>
      </w:pPr>
      <w:r w:rsidRPr="00F349C8">
        <w:rPr>
          <w:rFonts w:ascii="Times New Roman" w:eastAsia="Batang" w:hAnsi="Times New Roman" w:cs="Times New Roman"/>
          <w:noProof/>
          <w:sz w:val="22"/>
          <w:szCs w:val="22"/>
          <w:lang w:val="es-CO" w:eastAsia="es-CO"/>
        </w:rPr>
        <mc:AlternateContent>
          <mc:Choice Requires="wps">
            <w:drawing>
              <wp:anchor distT="0" distB="0" distL="114300" distR="114300" simplePos="0" relativeHeight="487693312" behindDoc="0" locked="0" layoutInCell="1" allowOverlap="1" wp14:anchorId="7BD4EB96" wp14:editId="325EDDE4">
                <wp:simplePos x="0" y="0"/>
                <wp:positionH relativeFrom="column">
                  <wp:posOffset>-306070</wp:posOffset>
                </wp:positionH>
                <wp:positionV relativeFrom="paragraph">
                  <wp:posOffset>89536</wp:posOffset>
                </wp:positionV>
                <wp:extent cx="7644130" cy="476250"/>
                <wp:effectExtent l="0" t="0" r="0" b="0"/>
                <wp:wrapNone/>
                <wp:docPr id="429" name="Rectangle 211"/>
                <wp:cNvGraphicFramePr/>
                <a:graphic xmlns:a="http://schemas.openxmlformats.org/drawingml/2006/main">
                  <a:graphicData uri="http://schemas.microsoft.com/office/word/2010/wordprocessingShape">
                    <wps:wsp>
                      <wps:cNvSpPr/>
                      <wps:spPr>
                        <a:xfrm>
                          <a:off x="0" y="0"/>
                          <a:ext cx="7644130" cy="476250"/>
                        </a:xfrm>
                        <a:prstGeom prst="rect">
                          <a:avLst/>
                        </a:prstGeom>
                        <a:solidFill>
                          <a:srgbClr val="736363"/>
                        </a:solidFill>
                        <a:ln w="25400" cap="flat" cmpd="sng" algn="ctr">
                          <a:noFill/>
                          <a:prstDash val="solid"/>
                        </a:ln>
                        <a:effectLst/>
                      </wps:spPr>
                      <wps:txbx>
                        <w:txbxContent>
                          <w:p w:rsidR="00F349C8" w:rsidRPr="00F349C8" w:rsidRDefault="00F349C8" w:rsidP="00F349C8">
                            <w:pPr>
                              <w:pStyle w:val="01Capitul"/>
                              <w:numPr>
                                <w:ilvl w:val="0"/>
                                <w:numId w:val="0"/>
                              </w:numPr>
                              <w:ind w:left="1080" w:hanging="720"/>
                              <w:rPr>
                                <w:sz w:val="36"/>
                                <w:szCs w:val="36"/>
                              </w:rPr>
                            </w:pPr>
                            <w:r w:rsidRPr="00F349C8">
                              <w:rPr>
                                <w:sz w:val="36"/>
                                <w:szCs w:val="36"/>
                              </w:rPr>
                              <w:t xml:space="preserve">9. </w:t>
                            </w:r>
                            <w:r w:rsidR="00ED6A85" w:rsidRPr="00ED6A85">
                              <w:t>EDUCACION EN SALUD PARA PREVENIR IAAS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EB96" id="_x0000_s1037" style="position:absolute;left:0;text-align:left;margin-left:-24.1pt;margin-top:7.05pt;width:601.9pt;height:37.5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" fillcolor="#736363" stroked="f" strokeweight="2pt">
                <v:textbox>
                  <w:txbxContent>
                    <w:p w:rsidR="00F349C8" w:rsidRPr="00F349C8" w:rsidRDefault="00F349C8" w:rsidP="00F349C8">
                      <w:pPr>
                        <w:pStyle w:val="01Capitul"/>
                        <w:numPr>
                          <w:ilvl w:val="0"/>
                          <w:numId w:val="0"/>
                        </w:numPr>
                        <w:ind w:left="1080" w:hanging="720"/>
                        <w:rPr>
                          <w:sz w:val="36"/>
                          <w:szCs w:val="36"/>
                        </w:rPr>
                      </w:pPr>
                      <w:r w:rsidRPr="00F349C8">
                        <w:rPr>
                          <w:sz w:val="36"/>
                          <w:szCs w:val="36"/>
                        </w:rPr>
                        <w:t xml:space="preserve">9. </w:t>
                      </w:r>
                      <w:r w:rsidR="00ED6A85" w:rsidRPr="00ED6A85">
                        <w:t>EDUCACION EN SALUD PARA PREVENIR IAAS</w:t>
                      </w:r>
                    </w:p>
                  </w:txbxContent>
                </v:textbox>
              </v:rect>
            </w:pict>
          </mc:Fallback>
        </mc:AlternateContent>
      </w: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A06FDB" w:rsidRDefault="00A06FDB" w:rsidP="00463364">
      <w:pPr>
        <w:pStyle w:val="05Cuerpo"/>
      </w:pP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lastRenderedPageBreak/>
        <w:t xml:space="preserve">Objetivo general: </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Lograr que todos los pacientes, familiares o acompañantes que ingresan a la institución cuenten con una capacitación y formación sobre la cultura de la seguridad del paciente, en temas donde incide directamente en la atención directa con la atención de sus necesidades básicas y en contacto con las superficies de la infraestructura hospitalaria.</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 xml:space="preserve">Objetivos específicos: </w:t>
      </w:r>
    </w:p>
    <w:p w:rsidR="00F349C8" w:rsidRPr="00F349C8" w:rsidRDefault="00F349C8" w:rsidP="00C21938">
      <w:pPr>
        <w:widowControl/>
        <w:numPr>
          <w:ilvl w:val="0"/>
          <w:numId w:val="1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Educar al paciente, familiar o acompañante en las barreras de seguridad del paciente</w:t>
      </w:r>
    </w:p>
    <w:p w:rsidR="00F349C8" w:rsidRPr="00F349C8" w:rsidRDefault="00F349C8" w:rsidP="00C21938">
      <w:pPr>
        <w:widowControl/>
        <w:numPr>
          <w:ilvl w:val="0"/>
          <w:numId w:val="1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Usar una comunicación clara y sencilla que establezca que permita una comprensión de los temas a compartir con los pacientes y familiares.</w:t>
      </w:r>
    </w:p>
    <w:p w:rsidR="00F349C8" w:rsidRPr="00F349C8" w:rsidRDefault="00F349C8" w:rsidP="00C21938">
      <w:pPr>
        <w:widowControl/>
        <w:numPr>
          <w:ilvl w:val="0"/>
          <w:numId w:val="1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Transformar al paciente y acompañante en un veedor de la seguridad del paciente y específicamente en la prevención de IAAS</w:t>
      </w:r>
    </w:p>
    <w:p w:rsidR="00F349C8" w:rsidRPr="00F349C8" w:rsidRDefault="00F349C8" w:rsidP="00C21938">
      <w:pPr>
        <w:widowControl/>
        <w:numPr>
          <w:ilvl w:val="0"/>
          <w:numId w:val="19"/>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 xml:space="preserve">Desarrollar conocimientos sobre prevención de IAAS en el paciente, familiar o cuidador en las </w:t>
      </w:r>
      <w:r w:rsidR="00661EF1" w:rsidRPr="00F349C8">
        <w:rPr>
          <w:rFonts w:ascii="Arial" w:eastAsia="Times New Roman" w:hAnsi="Arial" w:cs="Arial"/>
          <w:sz w:val="24"/>
          <w:szCs w:val="24"/>
          <w:lang w:val="es-CO" w:eastAsia="es-CO"/>
        </w:rPr>
        <w:t>prácticas</w:t>
      </w:r>
      <w:r w:rsidRPr="00F349C8">
        <w:rPr>
          <w:rFonts w:ascii="Arial" w:eastAsia="Times New Roman" w:hAnsi="Arial" w:cs="Arial"/>
          <w:sz w:val="24"/>
          <w:szCs w:val="24"/>
          <w:lang w:val="es-CO" w:eastAsia="es-CO"/>
        </w:rPr>
        <w:t xml:space="preserve"> de prevención (Higiene de manos, uso de elementos de protección, reglas de aislamiento, segregación adecuada de residuos, uso de guantes en riesgo de contacto, entre otros)</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 xml:space="preserve">TEMAS </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Higiene de Manos</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Precauciones en Aislamiento</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Uso de Mascarilla</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Segregación de residuos</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Limpieza y aseo de la ropa del paciente</w:t>
      </w:r>
    </w:p>
    <w:p w:rsidR="00F349C8" w:rsidRPr="00F349C8" w:rsidRDefault="00F349C8" w:rsidP="00C21938">
      <w:pPr>
        <w:widowControl/>
        <w:numPr>
          <w:ilvl w:val="0"/>
          <w:numId w:val="2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Baño del paciente</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b/>
          <w:sz w:val="24"/>
          <w:szCs w:val="24"/>
          <w:lang w:val="es-CO" w:eastAsia="es-CO"/>
        </w:rPr>
      </w:pPr>
      <w:r w:rsidRPr="00F349C8">
        <w:rPr>
          <w:rFonts w:ascii="Arial" w:eastAsia="Times New Roman" w:hAnsi="Arial" w:cs="Arial"/>
          <w:b/>
          <w:sz w:val="24"/>
          <w:szCs w:val="24"/>
          <w:lang w:val="es-CO" w:eastAsia="es-CO"/>
        </w:rPr>
        <w:t>EVALUACION DE CONOCIMIENTOS</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Evaluar las capacitaciones mediante encuestas o test o llamadas de seguimiento al egreso</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b/>
          <w:sz w:val="24"/>
          <w:szCs w:val="24"/>
          <w:lang w:val="es-CO" w:eastAsia="es-CO"/>
        </w:rPr>
      </w:pPr>
      <w:r w:rsidRPr="00F349C8">
        <w:rPr>
          <w:rFonts w:ascii="Arial" w:eastAsia="Times New Roman" w:hAnsi="Arial" w:cs="Arial"/>
          <w:b/>
          <w:sz w:val="24"/>
          <w:szCs w:val="24"/>
          <w:lang w:val="es-CO" w:eastAsia="es-CO"/>
        </w:rPr>
        <w:t>RESPONSABILIDADES DE LA EDUCACION DE LOS USUARIOS Y FAMILIARES</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lastRenderedPageBreak/>
        <w:t xml:space="preserve">Los responsables de la </w:t>
      </w:r>
      <w:r w:rsidRPr="00F349C8">
        <w:rPr>
          <w:rFonts w:ascii="Arial" w:eastAsia="Times New Roman" w:hAnsi="Arial" w:cs="Arial"/>
          <w:sz w:val="24"/>
          <w:szCs w:val="24"/>
          <w:lang w:val="es-CO" w:eastAsia="es-CO"/>
        </w:rPr>
        <w:t>Educación</w:t>
      </w:r>
      <w:r w:rsidRPr="00F349C8">
        <w:rPr>
          <w:rFonts w:ascii="Arial" w:eastAsia="Times New Roman" w:hAnsi="Arial" w:cs="Arial"/>
          <w:sz w:val="24"/>
          <w:szCs w:val="24"/>
          <w:lang w:val="es-CO" w:eastAsia="es-CO"/>
        </w:rPr>
        <w:t xml:space="preserve"> del paciente y familiares es de todo el equipo misionales y liderado por los profesionales de </w:t>
      </w:r>
      <w:r w:rsidRPr="00F349C8">
        <w:rPr>
          <w:rFonts w:ascii="Arial" w:eastAsia="Times New Roman" w:hAnsi="Arial" w:cs="Arial"/>
          <w:sz w:val="24"/>
          <w:szCs w:val="24"/>
          <w:lang w:val="es-CO" w:eastAsia="es-CO"/>
        </w:rPr>
        <w:t>Enfermería</w:t>
      </w:r>
      <w:r w:rsidRPr="00F349C8">
        <w:rPr>
          <w:rFonts w:ascii="Arial" w:eastAsia="Times New Roman" w:hAnsi="Arial" w:cs="Arial"/>
          <w:sz w:val="24"/>
          <w:szCs w:val="24"/>
          <w:lang w:val="es-CO" w:eastAsia="es-CO"/>
        </w:rPr>
        <w:t>, médicos hospitalarios y especialistas tratantes.  El Manual de educación del paciente debe ser conocido por todos el Talento Humano de la Entidad, quienes deben garantizar la apropiación de conceptos antes del egreso del paciente.</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p>
    <w:p w:rsidR="00A06FDB" w:rsidRDefault="00A06FDB" w:rsidP="00463364">
      <w:pPr>
        <w:pStyle w:val="05Cuerpo"/>
      </w:pPr>
    </w:p>
    <w:p w:rsidR="00A06FDB" w:rsidRDefault="00A06FDB" w:rsidP="00463364">
      <w:pPr>
        <w:pStyle w:val="05Cuerpo"/>
      </w:pPr>
    </w:p>
    <w:p w:rsidR="00620C93" w:rsidRDefault="00620C93" w:rsidP="00463364">
      <w:pPr>
        <w:pStyle w:val="05Cuerpo"/>
      </w:pPr>
    </w:p>
    <w:p w:rsidR="00620C93" w:rsidRDefault="00620C93" w:rsidP="00463364">
      <w:pPr>
        <w:pStyle w:val="05Cuerpo"/>
      </w:pPr>
    </w:p>
    <w:p w:rsidR="00620C93" w:rsidRDefault="00620C93"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358B8" w:rsidRDefault="00A358B8" w:rsidP="00463364">
      <w:pPr>
        <w:pStyle w:val="05Cuerpo"/>
      </w:pPr>
    </w:p>
    <w:p w:rsidR="00A06FDB" w:rsidRDefault="00A06FDB" w:rsidP="00463364">
      <w:pPr>
        <w:pStyle w:val="05Cuerpo"/>
      </w:pPr>
    </w:p>
    <w:p w:rsidR="00A06FDB" w:rsidRDefault="00A06FDB" w:rsidP="00463364">
      <w:pPr>
        <w:pStyle w:val="05Cuerpo"/>
      </w:pPr>
    </w:p>
    <w:p w:rsidR="00F85D49" w:rsidRPr="00463364" w:rsidRDefault="00F85D49" w:rsidP="00463364">
      <w:pPr>
        <w:pStyle w:val="05Cuerpo"/>
      </w:pPr>
    </w:p>
    <w:p w:rsidR="00BB258F" w:rsidRPr="00463364" w:rsidRDefault="00BB258F" w:rsidP="00463364">
      <w:pPr>
        <w:pStyle w:val="05Cuerpo"/>
      </w:pPr>
    </w:p>
    <w:p w:rsidR="00BB258F" w:rsidRDefault="00BB258F" w:rsidP="00BB258F">
      <w:pPr>
        <w:pStyle w:val="Textoindependiente"/>
        <w:rPr>
          <w:rFonts w:ascii="Times New Roman"/>
          <w:sz w:val="14"/>
        </w:rPr>
      </w:pPr>
    </w:p>
    <w:p w:rsidR="00BB258F" w:rsidRDefault="00BB258F" w:rsidP="00004999">
      <w:pPr>
        <w:pStyle w:val="05Cuerpo"/>
      </w:pPr>
    </w:p>
    <w:p w:rsidR="006B3F32" w:rsidRDefault="006B3F32" w:rsidP="00463364">
      <w:pPr>
        <w:pStyle w:val="05Cuerpo"/>
      </w:pPr>
    </w:p>
    <w:p w:rsidR="00401C24" w:rsidRPr="000B381B" w:rsidRDefault="00401C24" w:rsidP="00401C24">
      <w:pPr>
        <w:pStyle w:val="05Cuerpo"/>
        <w:ind w:left="720"/>
        <w:rPr>
          <w:rFonts w:ascii="Arial" w:hAnsi="Arial" w:cs="Arial"/>
        </w:rPr>
      </w:pPr>
    </w:p>
    <w:p w:rsidR="00463364" w:rsidRPr="004A7A76" w:rsidRDefault="00463364" w:rsidP="00463364">
      <w:pPr>
        <w:pStyle w:val="05Cuerpo"/>
        <w:rPr>
          <w:rFonts w:ascii="Arial" w:hAnsi="Arial" w:cs="Arial"/>
        </w:rPr>
      </w:pPr>
    </w:p>
    <w:p w:rsidR="00463364" w:rsidRPr="004A7A76" w:rsidRDefault="00463364" w:rsidP="00463364">
      <w:pPr>
        <w:pStyle w:val="05Cuerpo"/>
        <w:rPr>
          <w:rFonts w:ascii="Arial" w:hAnsi="Arial" w:cs="Arial"/>
        </w:rPr>
      </w:pPr>
    </w:p>
    <w:p w:rsidR="00463364" w:rsidRPr="004A7A76" w:rsidRDefault="00463364" w:rsidP="00463364">
      <w:pPr>
        <w:pStyle w:val="05Cuerpo"/>
        <w:rPr>
          <w:rFonts w:ascii="Arial" w:hAnsi="Arial" w:cs="Arial"/>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F349C8" w:rsidRPr="00F349C8" w:rsidRDefault="00F349C8" w:rsidP="00F349C8">
      <w:pPr>
        <w:widowControl/>
        <w:autoSpaceDE/>
        <w:autoSpaceDN/>
        <w:spacing w:before="100" w:beforeAutospacing="1" w:after="100" w:afterAutospacing="1" w:line="360" w:lineRule="auto"/>
        <w:jc w:val="center"/>
        <w:rPr>
          <w:rFonts w:ascii="Arial" w:eastAsia="Times New Roman" w:hAnsi="Arial" w:cs="Arial"/>
          <w:b/>
          <w:sz w:val="24"/>
          <w:szCs w:val="24"/>
          <w:lang w:val="es-CO" w:eastAsia="es-CO"/>
        </w:rPr>
      </w:pPr>
      <w:r w:rsidRPr="00F349C8">
        <w:rPr>
          <w:rFonts w:ascii="Arial" w:eastAsia="Times New Roman" w:hAnsi="Arial" w:cs="Arial"/>
          <w:b/>
          <w:sz w:val="24"/>
          <w:szCs w:val="24"/>
          <w:lang w:val="es-CO" w:eastAsia="es-CO"/>
        </w:rPr>
        <w:t>BIBLIOGRAFIA</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 xml:space="preserve">Manual De Medidas Básicas Para El Control De Infecciones En </w:t>
      </w:r>
      <w:proofErr w:type="spellStart"/>
      <w:r w:rsidRPr="00F349C8">
        <w:rPr>
          <w:rFonts w:ascii="Arial" w:eastAsia="Times New Roman" w:hAnsi="Arial" w:cs="Arial"/>
          <w:sz w:val="24"/>
          <w:szCs w:val="24"/>
          <w:lang w:val="es-CO" w:eastAsia="es-CO"/>
        </w:rPr>
        <w:t>Ips</w:t>
      </w:r>
      <w:proofErr w:type="spellEnd"/>
      <w:r w:rsidRPr="00F349C8">
        <w:rPr>
          <w:rFonts w:ascii="Arial" w:eastAsia="Times New Roman" w:hAnsi="Arial" w:cs="Arial"/>
          <w:sz w:val="24"/>
          <w:szCs w:val="24"/>
          <w:lang w:val="es-CO" w:eastAsia="es-CO"/>
        </w:rPr>
        <w:t>, Ministerio de Salud, 2018</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Programa de inducción y capacitación en Seguridad del Paciente para la mejora en los procesos de atención en los hospitales públicos</w:t>
      </w:r>
    </w:p>
    <w:p w:rsidR="00F349C8" w:rsidRPr="00F349C8" w:rsidRDefault="00F349C8" w:rsidP="00F349C8">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F349C8">
        <w:rPr>
          <w:rFonts w:ascii="Arial" w:eastAsia="Times New Roman" w:hAnsi="Arial" w:cs="Arial"/>
          <w:sz w:val="24"/>
          <w:szCs w:val="24"/>
          <w:lang w:val="es-CO" w:eastAsia="es-CO"/>
        </w:rPr>
        <w:t>https://hospitalsininfecciones.com/4229/conoce-5-pilares-para-garantizar-la-seguridad-en-la-atencion-a-la-salud-en-entornos-hospitalarios</w:t>
      </w: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01C24">
      <w:pPr>
        <w:pStyle w:val="05Cuerpo"/>
        <w:tabs>
          <w:tab w:val="left" w:pos="1290"/>
        </w:tabs>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Pr="008B675A" w:rsidRDefault="00401C24" w:rsidP="008B675A">
      <w:pPr>
        <w:pStyle w:val="05Cuerpo"/>
        <w:rPr>
          <w:rFonts w:ascii="Arial" w:hAnsi="Arial" w:cs="Arial"/>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01C24" w:rsidRDefault="00401C2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463364" w:rsidRDefault="00463364"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8B675A" w:rsidRDefault="008B675A" w:rsidP="00463364">
      <w:pPr>
        <w:pStyle w:val="05Cuerpo"/>
        <w:rPr>
          <w:rFonts w:ascii="Times New Roman"/>
          <w:sz w:val="14"/>
        </w:rPr>
      </w:pPr>
    </w:p>
    <w:p w:rsidR="0020199B" w:rsidRDefault="0020199B"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463364">
      <w:pPr>
        <w:pStyle w:val="Textoindependiente"/>
        <w:rPr>
          <w:sz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71808" behindDoc="0" locked="0" layoutInCell="1" allowOverlap="1" wp14:anchorId="1AC7CD4E" wp14:editId="7E1BDA09">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193E07" w:rsidRPr="003702CD" w:rsidRDefault="00193E07" w:rsidP="00463364">
                            <w:pPr>
                              <w:pStyle w:val="01Capitul"/>
                              <w:numPr>
                                <w:ilvl w:val="0"/>
                                <w:numId w:val="0"/>
                              </w:numPr>
                            </w:pPr>
                            <w:bookmarkStart w:id="1" w:name="_Toc107491597"/>
                            <w:bookmarkStart w:id="2" w:name="_Toc109637299"/>
                            <w:bookmarkStart w:id="3" w:name="_Toc110487523"/>
                            <w:bookmarkStart w:id="4" w:name="_Toc110487779"/>
                            <w:bookmarkStart w:id="5" w:name="_Toc110487788"/>
                            <w:bookmarkStart w:id="6" w:name="_Toc110487798"/>
                            <w:bookmarkStart w:id="7" w:name="_Toc110487834"/>
                            <w:bookmarkStart w:id="8" w:name="_Toc110488001"/>
                            <w:bookmarkStart w:id="9" w:name="_Toc114065434"/>
                            <w:bookmarkStart w:id="10" w:name="_Toc114067336"/>
                            <w:r>
                              <w:t>ELABORACIÓN Y CONTROL DE CAMBIOS</w:t>
                            </w:r>
                            <w:bookmarkEnd w:id="1"/>
                            <w:bookmarkEnd w:id="2"/>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D4E" id="_x0000_s1038" style="position:absolute;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" fillcolor="#736363" stroked="f" strokeweight="2pt">
                <v:textbox>
                  <w:txbxContent>
                    <w:p w:rsidR="00193E07" w:rsidRPr="003702CD" w:rsidRDefault="00193E07" w:rsidP="00463364">
                      <w:pPr>
                        <w:pStyle w:val="01Capitul"/>
                        <w:numPr>
                          <w:ilvl w:val="0"/>
                          <w:numId w:val="0"/>
                        </w:numPr>
                      </w:pPr>
                      <w:bookmarkStart w:id="11" w:name="_Toc107491597"/>
                      <w:bookmarkStart w:id="12" w:name="_Toc109637299"/>
                      <w:bookmarkStart w:id="13" w:name="_Toc110487523"/>
                      <w:bookmarkStart w:id="14" w:name="_Toc110487779"/>
                      <w:bookmarkStart w:id="15" w:name="_Toc110487788"/>
                      <w:bookmarkStart w:id="16" w:name="_Toc110487798"/>
                      <w:bookmarkStart w:id="17" w:name="_Toc110487834"/>
                      <w:bookmarkStart w:id="18" w:name="_Toc110488001"/>
                      <w:bookmarkStart w:id="19" w:name="_Toc114065434"/>
                      <w:bookmarkStart w:id="20" w:name="_Toc114067336"/>
                      <w:r>
                        <w:t>ELABORACIÓN Y CONTROL DE CAMBIOS</w:t>
                      </w:r>
                      <w:bookmarkEnd w:id="11"/>
                      <w:bookmarkEnd w:id="12"/>
                      <w:bookmarkEnd w:id="13"/>
                      <w:bookmarkEnd w:id="14"/>
                      <w:bookmarkEnd w:id="15"/>
                      <w:bookmarkEnd w:id="16"/>
                      <w:bookmarkEnd w:id="17"/>
                      <w:bookmarkEnd w:id="18"/>
                      <w:bookmarkEnd w:id="19"/>
                      <w:bookmarkEnd w:id="20"/>
                    </w:p>
                  </w:txbxContent>
                </v:textbox>
              </v:rect>
            </w:pict>
          </mc:Fallback>
        </mc:AlternateContent>
      </w:r>
    </w:p>
    <w:p w:rsidR="00463364" w:rsidRDefault="00463364" w:rsidP="00463364">
      <w:pPr>
        <w:pStyle w:val="05Cuerpo"/>
        <w:spacing w:before="0"/>
      </w:pPr>
    </w:p>
    <w:p w:rsidR="00463364" w:rsidRDefault="00463364" w:rsidP="00463364">
      <w:pPr>
        <w:pStyle w:val="05Cuerpo"/>
        <w:spacing w:before="0"/>
      </w:pPr>
    </w:p>
    <w:p w:rsidR="00463364" w:rsidRPr="008D0DB9" w:rsidRDefault="00463364" w:rsidP="00463364">
      <w:pPr>
        <w:pStyle w:val="06Elaboracinycontrol"/>
      </w:pPr>
      <w:r w:rsidRPr="008D0DB9">
        <w:t>ELABORACI</w:t>
      </w:r>
      <w:r>
        <w:t>ÓN INICIAL DEL DOCUMENTO</w:t>
      </w:r>
    </w:p>
    <w:p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463364" w:rsidRPr="00091136" w:rsidTr="00A358B8">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463364" w:rsidRPr="00091136" w:rsidRDefault="00463364" w:rsidP="00A358B8">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rsidR="00463364" w:rsidRPr="00091136" w:rsidRDefault="00463364" w:rsidP="00A358B8">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rsidR="00463364" w:rsidRPr="00091136" w:rsidRDefault="00463364" w:rsidP="00A358B8">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rsidR="00463364" w:rsidRPr="00091136" w:rsidRDefault="00463364" w:rsidP="00A358B8">
            <w:pPr>
              <w:pStyle w:val="05Cuerpo"/>
              <w:jc w:val="center"/>
              <w:rPr>
                <w:b/>
                <w:sz w:val="20"/>
                <w:szCs w:val="20"/>
                <w:lang w:val="es-CO" w:eastAsia="es-CO"/>
              </w:rPr>
            </w:pPr>
            <w:r w:rsidRPr="00091136">
              <w:rPr>
                <w:b/>
                <w:sz w:val="20"/>
                <w:szCs w:val="20"/>
                <w:lang w:val="es-CO" w:eastAsia="es-CO"/>
              </w:rPr>
              <w:t>CARGO</w:t>
            </w:r>
          </w:p>
        </w:tc>
      </w:tr>
      <w:tr w:rsidR="00463364" w:rsidRPr="00EF2A3C"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463364" w:rsidRPr="00EF2A3C" w:rsidRDefault="00463364" w:rsidP="00A358B8">
            <w:pPr>
              <w:pStyle w:val="05Cuerpo"/>
              <w:rPr>
                <w:rFonts w:ascii="Arial" w:hAnsi="Arial" w:cs="Arial"/>
                <w:sz w:val="18"/>
                <w:szCs w:val="18"/>
              </w:rPr>
            </w:pPr>
            <w:r w:rsidRPr="00EF2A3C">
              <w:rPr>
                <w:rFonts w:ascii="Arial" w:hAnsi="Arial" w:cs="Arial"/>
                <w:sz w:val="18"/>
                <w:szCs w:val="18"/>
              </w:rPr>
              <w:t>REALIZÓ</w:t>
            </w:r>
          </w:p>
        </w:tc>
        <w:tc>
          <w:tcPr>
            <w:tcW w:w="1107" w:type="pct"/>
            <w:tcBorders>
              <w:top w:val="nil"/>
              <w:left w:val="nil"/>
              <w:bottom w:val="single" w:sz="4" w:space="0" w:color="808080"/>
              <w:right w:val="single" w:sz="4" w:space="0" w:color="808080"/>
            </w:tcBorders>
            <w:shd w:val="clear" w:color="000000" w:fill="BFBFBF"/>
            <w:vAlign w:val="center"/>
          </w:tcPr>
          <w:p w:rsidR="00463364" w:rsidRPr="00EF2A3C" w:rsidRDefault="00EF2A3C" w:rsidP="00EF2A3C">
            <w:pPr>
              <w:pStyle w:val="05Cuerpo"/>
              <w:jc w:val="center"/>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12/03/2017</w:t>
            </w:r>
            <w:r>
              <w:rPr>
                <w:rFonts w:ascii="Arial" w:eastAsia="Times New Roman" w:hAnsi="Arial" w:cs="Arial"/>
                <w:sz w:val="18"/>
                <w:szCs w:val="18"/>
                <w:lang w:val="es-CO" w:eastAsia="es-CO"/>
              </w:rPr>
              <w:t xml:space="preserve"> </w:t>
            </w:r>
          </w:p>
        </w:tc>
        <w:tc>
          <w:tcPr>
            <w:tcW w:w="1660"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MABIS MERCADO RUA</w:t>
            </w:r>
          </w:p>
        </w:tc>
        <w:tc>
          <w:tcPr>
            <w:tcW w:w="1613"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rPr>
                <w:rFonts w:ascii="Arial" w:eastAsia="Times New Roman" w:hAnsi="Arial" w:cs="Arial"/>
                <w:sz w:val="18"/>
                <w:szCs w:val="18"/>
                <w:lang w:val="es-CO" w:eastAsia="es-CO"/>
              </w:rPr>
            </w:pPr>
            <w:r>
              <w:rPr>
                <w:rFonts w:ascii="Arial" w:eastAsia="Times New Roman" w:hAnsi="Arial" w:cs="Arial"/>
                <w:sz w:val="18"/>
                <w:szCs w:val="18"/>
                <w:lang w:val="es-CO" w:eastAsia="es-CO"/>
              </w:rPr>
              <w:t>COOR. SERV HOSPITALARIOS</w:t>
            </w:r>
          </w:p>
        </w:tc>
      </w:tr>
      <w:tr w:rsidR="00463364" w:rsidRPr="00EF2A3C" w:rsidTr="00A358B8">
        <w:trPr>
          <w:trHeight w:val="300"/>
        </w:trPr>
        <w:tc>
          <w:tcPr>
            <w:tcW w:w="620" w:type="pct"/>
            <w:tcBorders>
              <w:top w:val="nil"/>
              <w:left w:val="single" w:sz="4" w:space="0" w:color="808080"/>
              <w:bottom w:val="single" w:sz="4" w:space="0" w:color="808080"/>
              <w:right w:val="single" w:sz="4" w:space="0" w:color="808080"/>
            </w:tcBorders>
            <w:shd w:val="clear" w:color="000000" w:fill="FFFFFF"/>
          </w:tcPr>
          <w:p w:rsidR="00463364" w:rsidRPr="00EF2A3C" w:rsidRDefault="00463364" w:rsidP="00A358B8">
            <w:pPr>
              <w:pStyle w:val="05Cuerpo"/>
              <w:rPr>
                <w:rFonts w:ascii="Arial" w:hAnsi="Arial" w:cs="Arial"/>
                <w:sz w:val="18"/>
                <w:szCs w:val="18"/>
              </w:rPr>
            </w:pPr>
            <w:r w:rsidRPr="00EF2A3C">
              <w:rPr>
                <w:rFonts w:ascii="Arial" w:hAnsi="Arial" w:cs="Arial"/>
                <w:sz w:val="18"/>
                <w:szCs w:val="18"/>
              </w:rPr>
              <w:t>REVISÓ</w:t>
            </w:r>
          </w:p>
        </w:tc>
        <w:tc>
          <w:tcPr>
            <w:tcW w:w="1107" w:type="pct"/>
            <w:tcBorders>
              <w:top w:val="nil"/>
              <w:left w:val="nil"/>
              <w:bottom w:val="single" w:sz="4" w:space="0" w:color="808080"/>
              <w:right w:val="single" w:sz="4" w:space="0" w:color="808080"/>
            </w:tcBorders>
            <w:shd w:val="clear" w:color="000000" w:fill="FFFFFF"/>
          </w:tcPr>
          <w:p w:rsidR="00463364" w:rsidRPr="00EF2A3C" w:rsidRDefault="00EF2A3C" w:rsidP="00A358B8">
            <w:pPr>
              <w:jc w:val="center"/>
              <w:rPr>
                <w:rFonts w:ascii="Arial" w:hAnsi="Arial" w:cs="Arial"/>
                <w:sz w:val="18"/>
                <w:szCs w:val="18"/>
              </w:rPr>
            </w:pPr>
            <w:r>
              <w:rPr>
                <w:rFonts w:ascii="Arial" w:hAnsi="Arial" w:cs="Arial"/>
                <w:sz w:val="18"/>
                <w:szCs w:val="18"/>
              </w:rPr>
              <w:t>09/09/2023</w:t>
            </w:r>
          </w:p>
        </w:tc>
        <w:tc>
          <w:tcPr>
            <w:tcW w:w="1660" w:type="pct"/>
            <w:tcBorders>
              <w:top w:val="nil"/>
              <w:left w:val="nil"/>
              <w:bottom w:val="single" w:sz="4" w:space="0" w:color="808080"/>
              <w:right w:val="single" w:sz="4" w:space="0" w:color="808080"/>
            </w:tcBorders>
            <w:shd w:val="clear" w:color="000000" w:fill="FFFFFF"/>
            <w:vAlign w:val="center"/>
          </w:tcPr>
          <w:p w:rsidR="00463364" w:rsidRPr="00EF2A3C" w:rsidRDefault="00EF2A3C" w:rsidP="00A358B8">
            <w:pPr>
              <w:pStyle w:val="05Cuerpo"/>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MABIS MERCADO RUA</w:t>
            </w:r>
          </w:p>
        </w:tc>
        <w:tc>
          <w:tcPr>
            <w:tcW w:w="1613" w:type="pct"/>
            <w:tcBorders>
              <w:top w:val="nil"/>
              <w:left w:val="nil"/>
              <w:bottom w:val="single" w:sz="4" w:space="0" w:color="808080"/>
              <w:right w:val="single" w:sz="4" w:space="0" w:color="808080"/>
            </w:tcBorders>
            <w:shd w:val="clear" w:color="000000" w:fill="FFFFFF"/>
            <w:vAlign w:val="center"/>
          </w:tcPr>
          <w:p w:rsidR="00463364" w:rsidRPr="00EF2A3C" w:rsidRDefault="00EF2A3C" w:rsidP="00A358B8">
            <w:pPr>
              <w:pStyle w:val="05Cuerpo"/>
              <w:rPr>
                <w:rFonts w:ascii="Arial" w:eastAsia="Times New Roman" w:hAnsi="Arial" w:cs="Arial"/>
                <w:sz w:val="18"/>
                <w:szCs w:val="18"/>
                <w:lang w:val="es-CO" w:eastAsia="es-CO"/>
              </w:rPr>
            </w:pPr>
            <w:r>
              <w:rPr>
                <w:rFonts w:ascii="Arial" w:eastAsia="Times New Roman" w:hAnsi="Arial" w:cs="Arial"/>
                <w:sz w:val="18"/>
                <w:szCs w:val="18"/>
                <w:lang w:val="es-CO" w:eastAsia="es-CO"/>
              </w:rPr>
              <w:t>PROFESIONAL DE CALIDAD</w:t>
            </w:r>
          </w:p>
        </w:tc>
      </w:tr>
      <w:tr w:rsidR="00463364" w:rsidRPr="00EF2A3C"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463364" w:rsidRPr="00EF2A3C" w:rsidRDefault="00463364" w:rsidP="00A358B8">
            <w:pPr>
              <w:pStyle w:val="05Cuerpo"/>
              <w:rPr>
                <w:rFonts w:ascii="Arial" w:hAnsi="Arial" w:cs="Arial"/>
                <w:sz w:val="18"/>
                <w:szCs w:val="18"/>
              </w:rPr>
            </w:pPr>
            <w:r w:rsidRPr="00EF2A3C">
              <w:rPr>
                <w:rFonts w:ascii="Arial" w:hAnsi="Arial" w:cs="Arial"/>
                <w:sz w:val="18"/>
                <w:szCs w:val="18"/>
              </w:rPr>
              <w:t>APROBÓ</w:t>
            </w:r>
          </w:p>
        </w:tc>
        <w:tc>
          <w:tcPr>
            <w:tcW w:w="1107" w:type="pct"/>
            <w:tcBorders>
              <w:top w:val="nil"/>
              <w:left w:val="nil"/>
              <w:bottom w:val="single" w:sz="4" w:space="0" w:color="808080"/>
              <w:right w:val="single" w:sz="4" w:space="0" w:color="808080"/>
            </w:tcBorders>
            <w:shd w:val="clear" w:color="000000" w:fill="BFBFBF"/>
          </w:tcPr>
          <w:p w:rsidR="00463364" w:rsidRPr="00EF2A3C" w:rsidRDefault="00EF2A3C" w:rsidP="00A358B8">
            <w:pPr>
              <w:jc w:val="center"/>
              <w:rPr>
                <w:rFonts w:ascii="Arial" w:hAnsi="Arial" w:cs="Arial"/>
                <w:sz w:val="18"/>
                <w:szCs w:val="18"/>
              </w:rPr>
            </w:pPr>
            <w:r w:rsidRPr="00EF2A3C">
              <w:rPr>
                <w:rFonts w:ascii="Arial" w:hAnsi="Arial" w:cs="Arial"/>
                <w:sz w:val="18"/>
                <w:szCs w:val="18"/>
              </w:rPr>
              <w:t>22/09/2023</w:t>
            </w:r>
          </w:p>
        </w:tc>
        <w:tc>
          <w:tcPr>
            <w:tcW w:w="1660"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rPr>
                <w:rFonts w:ascii="Arial" w:eastAsia="Times New Roman" w:hAnsi="Arial" w:cs="Arial"/>
                <w:sz w:val="18"/>
                <w:szCs w:val="18"/>
                <w:lang w:val="es-CO" w:eastAsia="es-CO"/>
              </w:rPr>
            </w:pPr>
            <w:r>
              <w:rPr>
                <w:rFonts w:ascii="Arial" w:eastAsia="Times New Roman" w:hAnsi="Arial" w:cs="Arial"/>
                <w:sz w:val="18"/>
                <w:szCs w:val="18"/>
                <w:lang w:val="es-CO" w:eastAsia="es-CO"/>
              </w:rPr>
              <w:t>HENRY MARTINEZ V.</w:t>
            </w:r>
          </w:p>
        </w:tc>
        <w:tc>
          <w:tcPr>
            <w:tcW w:w="1613"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rPr>
                <w:rFonts w:ascii="Arial" w:eastAsia="Times New Roman" w:hAnsi="Arial" w:cs="Arial"/>
                <w:sz w:val="18"/>
                <w:szCs w:val="18"/>
                <w:lang w:val="es-CO" w:eastAsia="es-CO"/>
              </w:rPr>
            </w:pPr>
            <w:r>
              <w:rPr>
                <w:rFonts w:ascii="Arial" w:eastAsia="Times New Roman" w:hAnsi="Arial" w:cs="Arial"/>
                <w:sz w:val="18"/>
                <w:szCs w:val="18"/>
                <w:lang w:val="es-CO" w:eastAsia="es-CO"/>
              </w:rPr>
              <w:t>SUBGERENTE</w:t>
            </w:r>
          </w:p>
        </w:tc>
      </w:tr>
    </w:tbl>
    <w:p w:rsidR="00463364" w:rsidRPr="00EF2A3C" w:rsidRDefault="00463364" w:rsidP="00463364">
      <w:pPr>
        <w:pStyle w:val="05Cuerpo"/>
        <w:spacing w:before="0"/>
        <w:rPr>
          <w:rFonts w:ascii="Arial" w:hAnsi="Arial" w:cs="Arial"/>
          <w:sz w:val="18"/>
          <w:szCs w:val="18"/>
        </w:rPr>
      </w:pPr>
    </w:p>
    <w:p w:rsidR="00463364" w:rsidRPr="00EF2A3C" w:rsidRDefault="00463364" w:rsidP="00463364">
      <w:pPr>
        <w:pStyle w:val="06Elaboracinycontrol"/>
        <w:rPr>
          <w:sz w:val="18"/>
          <w:szCs w:val="18"/>
        </w:rPr>
      </w:pPr>
      <w:r w:rsidRPr="00EF2A3C">
        <w:rPr>
          <w:sz w:val="18"/>
          <w:szCs w:val="18"/>
        </w:rPr>
        <w:t>CONTROL DE CAMBIOS</w:t>
      </w:r>
    </w:p>
    <w:tbl>
      <w:tblPr>
        <w:tblW w:w="5000" w:type="pct"/>
        <w:tblCellMar>
          <w:left w:w="70" w:type="dxa"/>
          <w:right w:w="70" w:type="dxa"/>
        </w:tblCellMar>
        <w:tblLook w:val="04A0" w:firstRow="1" w:lastRow="0" w:firstColumn="1" w:lastColumn="0" w:noHBand="0" w:noVBand="1"/>
      </w:tblPr>
      <w:tblGrid>
        <w:gridCol w:w="2691"/>
        <w:gridCol w:w="1416"/>
        <w:gridCol w:w="709"/>
        <w:gridCol w:w="1701"/>
        <w:gridCol w:w="1842"/>
        <w:gridCol w:w="1887"/>
      </w:tblGrid>
      <w:tr w:rsidR="00463364" w:rsidRPr="00EF2A3C"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lastRenderedPageBreak/>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VER</w:t>
            </w:r>
          </w:p>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FECHA MODIFICACIÓN</w:t>
            </w:r>
          </w:p>
        </w:tc>
        <w:tc>
          <w:tcPr>
            <w:tcW w:w="899" w:type="pct"/>
            <w:tcBorders>
              <w:top w:val="single" w:sz="4" w:space="0" w:color="808080"/>
              <w:left w:val="nil"/>
              <w:bottom w:val="single" w:sz="4" w:space="0" w:color="808080"/>
              <w:right w:val="single" w:sz="4" w:space="0" w:color="808080"/>
            </w:tcBorders>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MODIFICACIÓN</w:t>
            </w:r>
          </w:p>
        </w:tc>
        <w:tc>
          <w:tcPr>
            <w:tcW w:w="921" w:type="pct"/>
            <w:tcBorders>
              <w:top w:val="single" w:sz="4" w:space="0" w:color="808080"/>
              <w:left w:val="nil"/>
              <w:bottom w:val="single" w:sz="4" w:space="0" w:color="808080"/>
              <w:right w:val="single" w:sz="4" w:space="0" w:color="808080"/>
            </w:tcBorders>
          </w:tcPr>
          <w:p w:rsidR="00463364" w:rsidRPr="00EF2A3C" w:rsidRDefault="00463364" w:rsidP="00A358B8">
            <w:pPr>
              <w:pStyle w:val="05Cuerpo"/>
              <w:jc w:val="center"/>
              <w:rPr>
                <w:rFonts w:ascii="Arial" w:hAnsi="Arial" w:cs="Arial"/>
                <w:b/>
                <w:sz w:val="18"/>
                <w:szCs w:val="18"/>
                <w:lang w:val="es-CO" w:eastAsia="es-CO"/>
              </w:rPr>
            </w:pPr>
            <w:r w:rsidRPr="00EF2A3C">
              <w:rPr>
                <w:rFonts w:ascii="Arial" w:hAnsi="Arial" w:cs="Arial"/>
                <w:b/>
                <w:sz w:val="18"/>
                <w:szCs w:val="18"/>
                <w:lang w:val="es-CO" w:eastAsia="es-CO"/>
              </w:rPr>
              <w:t>RESPONSABLE</w:t>
            </w:r>
          </w:p>
        </w:tc>
      </w:tr>
      <w:tr w:rsidR="00463364" w:rsidRPr="00EF2A3C"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rsidR="00463364" w:rsidRPr="00EF2A3C" w:rsidRDefault="00EF2A3C" w:rsidP="00A358B8">
            <w:pPr>
              <w:pStyle w:val="05Cuerpo"/>
              <w:rPr>
                <w:rFonts w:ascii="Arial" w:hAnsi="Arial" w:cs="Arial"/>
                <w:sz w:val="18"/>
                <w:szCs w:val="18"/>
              </w:rPr>
            </w:pPr>
            <w:r w:rsidRPr="00EF2A3C">
              <w:rPr>
                <w:rFonts w:ascii="Arial" w:hAnsi="Arial" w:cs="Arial"/>
                <w:sz w:val="18"/>
                <w:szCs w:val="18"/>
              </w:rPr>
              <w:t>MANUAL DE EDUCACION AL PACIENTE/ACOMPAÑANTE</w:t>
            </w:r>
          </w:p>
        </w:tc>
        <w:tc>
          <w:tcPr>
            <w:tcW w:w="691"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jc w:val="center"/>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SIAU-MN:003</w:t>
            </w:r>
          </w:p>
        </w:tc>
        <w:tc>
          <w:tcPr>
            <w:tcW w:w="346"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jc w:val="center"/>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2</w:t>
            </w:r>
          </w:p>
        </w:tc>
        <w:tc>
          <w:tcPr>
            <w:tcW w:w="830" w:type="pct"/>
            <w:tcBorders>
              <w:top w:val="nil"/>
              <w:left w:val="nil"/>
              <w:bottom w:val="single" w:sz="4" w:space="0" w:color="808080"/>
              <w:right w:val="single" w:sz="4" w:space="0" w:color="808080"/>
            </w:tcBorders>
            <w:shd w:val="clear" w:color="000000" w:fill="BFBFBF"/>
            <w:vAlign w:val="center"/>
          </w:tcPr>
          <w:p w:rsidR="00463364" w:rsidRPr="00EF2A3C" w:rsidRDefault="00EF2A3C" w:rsidP="00A358B8">
            <w:pPr>
              <w:pStyle w:val="05Cuerpo"/>
              <w:jc w:val="center"/>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22/09/2023</w:t>
            </w:r>
          </w:p>
        </w:tc>
        <w:tc>
          <w:tcPr>
            <w:tcW w:w="899" w:type="pct"/>
            <w:tcBorders>
              <w:top w:val="nil"/>
              <w:left w:val="nil"/>
              <w:bottom w:val="single" w:sz="4" w:space="0" w:color="808080"/>
              <w:right w:val="single" w:sz="4" w:space="0" w:color="808080"/>
            </w:tcBorders>
            <w:shd w:val="clear" w:color="000000" w:fill="BFBFBF"/>
          </w:tcPr>
          <w:p w:rsidR="00463364" w:rsidRPr="00EF2A3C" w:rsidRDefault="00EF2A3C" w:rsidP="00A358B8">
            <w:pPr>
              <w:pStyle w:val="05Cuerpo"/>
              <w:rPr>
                <w:rFonts w:ascii="Arial" w:eastAsia="Times New Roman" w:hAnsi="Arial" w:cs="Arial"/>
                <w:sz w:val="18"/>
                <w:szCs w:val="18"/>
                <w:lang w:val="es-CO" w:eastAsia="es-CO"/>
              </w:rPr>
            </w:pPr>
            <w:r>
              <w:rPr>
                <w:rFonts w:ascii="Arial" w:eastAsia="Times New Roman" w:hAnsi="Arial" w:cs="Arial"/>
                <w:sz w:val="18"/>
                <w:szCs w:val="18"/>
                <w:lang w:val="es-CO" w:eastAsia="es-CO"/>
              </w:rPr>
              <w:t>CONTENIDO</w:t>
            </w:r>
          </w:p>
        </w:tc>
        <w:tc>
          <w:tcPr>
            <w:tcW w:w="921" w:type="pct"/>
            <w:tcBorders>
              <w:top w:val="nil"/>
              <w:left w:val="nil"/>
              <w:bottom w:val="single" w:sz="4" w:space="0" w:color="808080"/>
              <w:right w:val="single" w:sz="4" w:space="0" w:color="808080"/>
            </w:tcBorders>
            <w:shd w:val="clear" w:color="000000" w:fill="BFBFBF"/>
          </w:tcPr>
          <w:p w:rsidR="00463364" w:rsidRPr="00EF2A3C" w:rsidRDefault="00EF2A3C" w:rsidP="00A358B8">
            <w:pPr>
              <w:pStyle w:val="05Cuerpo"/>
              <w:rPr>
                <w:rFonts w:ascii="Arial" w:eastAsia="Times New Roman" w:hAnsi="Arial" w:cs="Arial"/>
                <w:sz w:val="18"/>
                <w:szCs w:val="18"/>
                <w:lang w:val="es-CO" w:eastAsia="es-CO"/>
              </w:rPr>
            </w:pPr>
            <w:r w:rsidRPr="00EF2A3C">
              <w:rPr>
                <w:rFonts w:ascii="Arial" w:eastAsia="Times New Roman" w:hAnsi="Arial" w:cs="Arial"/>
                <w:sz w:val="18"/>
                <w:szCs w:val="18"/>
                <w:lang w:val="es-CO" w:eastAsia="es-CO"/>
              </w:rPr>
              <w:t>MABIS MERCADO RUA</w:t>
            </w:r>
          </w:p>
        </w:tc>
      </w:tr>
      <w:tr w:rsidR="00463364" w:rsidRPr="00091136"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rsidR="00463364" w:rsidRPr="0053274B" w:rsidRDefault="00463364" w:rsidP="00A358B8">
            <w:pPr>
              <w:pStyle w:val="05Cuerpo"/>
              <w:rPr>
                <w:rFonts w:eastAsia="Times New Roman"/>
                <w:sz w:val="20"/>
                <w:szCs w:val="20"/>
                <w:lang w:val="es-CO" w:eastAsia="es-CO"/>
              </w:rPr>
            </w:pPr>
          </w:p>
        </w:tc>
      </w:tr>
    </w:tbl>
    <w:p w:rsidR="00463364" w:rsidRDefault="00463364" w:rsidP="00463364">
      <w:pPr>
        <w:pStyle w:val="05Cuerpo"/>
        <w:spacing w:before="0"/>
      </w:pPr>
    </w:p>
    <w:p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463364" w:rsidRPr="00091136"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463364" w:rsidRPr="00EF2A3C"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EF2A3C" w:rsidRDefault="00EF2A3C" w:rsidP="00EF2A3C">
            <w:pPr>
              <w:pStyle w:val="05Cuerpo"/>
              <w:jc w:val="center"/>
              <w:rPr>
                <w:rFonts w:ascii="Arial" w:hAnsi="Arial" w:cs="Arial"/>
                <w:sz w:val="20"/>
                <w:szCs w:val="20"/>
              </w:rPr>
            </w:pPr>
            <w:r w:rsidRPr="00EF2A3C">
              <w:rPr>
                <w:rFonts w:ascii="Arial" w:hAnsi="Arial" w:cs="Arial"/>
                <w:sz w:val="20"/>
                <w:szCs w:val="20"/>
              </w:rPr>
              <w:t>IRINA MEDINA CASTILLO</w:t>
            </w:r>
          </w:p>
        </w:tc>
        <w:tc>
          <w:tcPr>
            <w:tcW w:w="1314" w:type="pct"/>
            <w:tcBorders>
              <w:top w:val="nil"/>
              <w:left w:val="nil"/>
              <w:bottom w:val="single" w:sz="4" w:space="0" w:color="808080"/>
              <w:right w:val="single" w:sz="4" w:space="0" w:color="808080"/>
            </w:tcBorders>
            <w:shd w:val="clear" w:color="000000" w:fill="BFBFBF"/>
            <w:vAlign w:val="center"/>
          </w:tcPr>
          <w:p w:rsidR="00463364" w:rsidRPr="00EF2A3C" w:rsidRDefault="00EF2A3C" w:rsidP="00EF2A3C">
            <w:pPr>
              <w:pStyle w:val="05Cuerpo"/>
              <w:jc w:val="center"/>
              <w:rPr>
                <w:rFonts w:ascii="Arial" w:eastAsia="Times New Roman" w:hAnsi="Arial" w:cs="Arial"/>
                <w:sz w:val="20"/>
                <w:szCs w:val="20"/>
                <w:lang w:val="es-CO" w:eastAsia="es-CO"/>
              </w:rPr>
            </w:pPr>
            <w:r w:rsidRPr="00EF2A3C">
              <w:rPr>
                <w:rFonts w:ascii="Arial" w:eastAsia="Times New Roman" w:hAnsi="Arial" w:cs="Arial"/>
                <w:sz w:val="20"/>
                <w:szCs w:val="20"/>
                <w:lang w:val="es-CO" w:eastAsia="es-CO"/>
              </w:rPr>
              <w:t>LIDER SIAU</w:t>
            </w:r>
          </w:p>
        </w:tc>
        <w:tc>
          <w:tcPr>
            <w:tcW w:w="969" w:type="pct"/>
            <w:tcBorders>
              <w:top w:val="nil"/>
              <w:left w:val="nil"/>
              <w:bottom w:val="single" w:sz="4" w:space="0" w:color="808080"/>
              <w:right w:val="single" w:sz="4" w:space="0" w:color="808080"/>
            </w:tcBorders>
            <w:shd w:val="clear" w:color="000000" w:fill="BFBFBF"/>
            <w:vAlign w:val="center"/>
          </w:tcPr>
          <w:p w:rsidR="00463364" w:rsidRPr="00EF2A3C" w:rsidRDefault="00463364" w:rsidP="00EF2A3C">
            <w:pPr>
              <w:pStyle w:val="05Cuerpo"/>
              <w:jc w:val="center"/>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EF2A3C" w:rsidRDefault="00EF2A3C" w:rsidP="00EF2A3C">
            <w:pPr>
              <w:pStyle w:val="05Cuerpo"/>
              <w:jc w:val="center"/>
              <w:rPr>
                <w:rFonts w:eastAsia="Times New Roman"/>
                <w:sz w:val="20"/>
                <w:szCs w:val="20"/>
                <w:lang w:val="es-CO" w:eastAsia="es-CO"/>
              </w:rPr>
            </w:pPr>
            <w:r w:rsidRPr="00EF2A3C">
              <w:rPr>
                <w:rFonts w:eastAsia="Times New Roman"/>
                <w:sz w:val="20"/>
                <w:szCs w:val="20"/>
                <w:lang w:val="es-CO" w:eastAsia="es-CO"/>
              </w:rPr>
              <w:t>22/09/2023</w:t>
            </w: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BFBF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463364" w:rsidRPr="000A75B7" w:rsidRDefault="00463364" w:rsidP="00A358B8">
            <w:pPr>
              <w:pStyle w:val="05Cuerpo"/>
              <w:rPr>
                <w:rFonts w:eastAsia="Times New Roman"/>
                <w:sz w:val="36"/>
                <w:szCs w:val="36"/>
                <w:lang w:val="es-CO" w:eastAsia="es-CO"/>
              </w:rPr>
            </w:pPr>
          </w:p>
        </w:tc>
      </w:tr>
      <w:tr w:rsidR="00463364" w:rsidRPr="000A75B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463364" w:rsidRPr="000A75B7" w:rsidRDefault="00463364" w:rsidP="00A358B8">
            <w:pPr>
              <w:pStyle w:val="05Cuerpo"/>
              <w:rPr>
                <w:rFonts w:eastAsia="Times New Roman"/>
                <w:sz w:val="36"/>
                <w:szCs w:val="36"/>
                <w:lang w:val="es-CO" w:eastAsia="es-CO"/>
              </w:rPr>
            </w:pPr>
          </w:p>
        </w:tc>
      </w:tr>
    </w:tbl>
    <w:p w:rsidR="00463364" w:rsidRPr="008D0DB9" w:rsidRDefault="00463364" w:rsidP="00463364">
      <w:pPr>
        <w:pStyle w:val="05Cuerpo"/>
        <w:spacing w:before="0"/>
        <w:sectPr w:rsidR="00463364" w:rsidRPr="008D0DB9" w:rsidSect="006E517C">
          <w:footerReference w:type="default" r:id="rId13"/>
          <w:pgSz w:w="12240" w:h="15840" w:code="1"/>
          <w:pgMar w:top="992" w:right="992" w:bottom="1622" w:left="992" w:header="284" w:footer="567" w:gutter="0"/>
          <w:cols w:space="720"/>
          <w:docGrid w:linePitch="299"/>
        </w:sect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pPr>
    </w:p>
    <w:p w:rsidR="00463364" w:rsidRDefault="00463364" w:rsidP="00BB258F">
      <w:pPr>
        <w:pStyle w:val="Textoindependiente"/>
        <w:rPr>
          <w:rFonts w:ascii="Times New Roman"/>
          <w:sz w:val="14"/>
        </w:rPr>
        <w:sectPr w:rsidR="00463364" w:rsidSect="006E517C">
          <w:footerReference w:type="default" r:id="rId14"/>
          <w:pgSz w:w="12240" w:h="15840" w:code="1"/>
          <w:pgMar w:top="992" w:right="992" w:bottom="1622" w:left="992" w:header="284" w:footer="567" w:gutter="0"/>
          <w:cols w:space="720"/>
          <w:docGrid w:linePitch="299"/>
        </w:sectPr>
      </w:pPr>
    </w:p>
    <w:p w:rsidR="00AA1BE5" w:rsidRDefault="00AA1BE5" w:rsidP="0087385F">
      <w:pPr>
        <w:rPr>
          <w:rFonts w:ascii="Arial"/>
          <w:sz w:val="19"/>
        </w:rPr>
      </w:pPr>
    </w:p>
    <w:sectPr w:rsidR="00AA1BE5" w:rsidSect="006E517C">
      <w:headerReference w:type="default" r:id="rId15"/>
      <w:footerReference w:type="default" r:id="rId16"/>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938" w:rsidRDefault="00C21938">
      <w:r>
        <w:separator/>
      </w:r>
    </w:p>
  </w:endnote>
  <w:endnote w:type="continuationSeparator" w:id="0">
    <w:p w:rsidR="00C21938" w:rsidRDefault="00C2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F459F0">
      <w:rPr>
        <w:rFonts w:ascii="Arial" w:eastAsia="Batang" w:hAnsi="Arial" w:cs="Arial"/>
        <w:noProof/>
        <w:sz w:val="24"/>
        <w:szCs w:val="24"/>
        <w:lang w:val="en-US" w:eastAsia="ko-KR"/>
      </w:rPr>
      <w:t>17</w:t>
    </w:r>
    <w:r w:rsidRPr="00124C36">
      <w:rPr>
        <w:rFonts w:ascii="Arial" w:eastAsia="Batang" w:hAnsi="Arial" w:cs="Arial"/>
        <w:noProof/>
        <w:sz w:val="24"/>
        <w:szCs w:val="24"/>
        <w:lang w:val="en-US" w:eastAsia="ko-KR"/>
      </w:rPr>
      <w:fldChar w:fldCharType="end"/>
    </w:r>
  </w:p>
  <w:p w:rsidR="00193E07" w:rsidRDefault="00193E07" w:rsidP="00124C36">
    <w:pPr>
      <w:pStyle w:val="Piedepgina"/>
      <w:jc w:val="right"/>
      <w:rPr>
        <w:rFonts w:ascii="Arial" w:eastAsia="Batang" w:hAnsi="Arial" w:cs="Arial"/>
        <w:noProof/>
        <w:sz w:val="24"/>
        <w:szCs w:val="24"/>
        <w:lang w:val="en-US" w:eastAsia="ko-KR"/>
      </w:rPr>
    </w:pPr>
  </w:p>
  <w:p w:rsidR="00193E07" w:rsidRDefault="00193E07"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485668352" behindDoc="1" locked="0" layoutInCell="1" allowOverlap="1" wp14:anchorId="0534C63C" wp14:editId="54A5AA36">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485667328" behindDoc="0" locked="0" layoutInCell="1" allowOverlap="1" wp14:anchorId="727FBF38" wp14:editId="29D7ACE0">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9EE6" id="Rectangle 12" o:spid="_x0000_s1026" style="position:absolute;margin-left:0;margin-top:-36.75pt;width:556.1pt;height:3.55pt;z-index:48566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rsidP="00124C36">
    <w:pPr>
      <w:pStyle w:val="Piedepgina"/>
      <w:jc w:val="right"/>
      <w:rPr>
        <w:rFonts w:ascii="Arial" w:eastAsia="Batang" w:hAnsi="Arial" w:cs="Arial"/>
        <w:noProof/>
        <w:sz w:val="24"/>
        <w:szCs w:val="24"/>
        <w:lang w:val="en-US" w:eastAsia="ko-KR"/>
      </w:rPr>
    </w:pPr>
    <w:r w:rsidRPr="00124C36">
      <w:rPr>
        <w:rFonts w:ascii="Times New Roman" w:eastAsia="Batang" w:hAnsi="Times New Roman" w:cs="Times New Roman"/>
        <w:noProof/>
        <w:sz w:val="24"/>
        <w:szCs w:val="24"/>
        <w:lang w:val="es-CO" w:eastAsia="es-CO"/>
      </w:rPr>
      <w:drawing>
        <wp:anchor distT="0" distB="0" distL="114300" distR="114300" simplePos="0" relativeHeight="485665280" behindDoc="1" locked="0" layoutInCell="1" allowOverlap="1" wp14:anchorId="62A0EBA3" wp14:editId="527CB2F1">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ED6A85">
      <w:rPr>
        <w:rFonts w:ascii="Arial" w:eastAsia="Batang" w:hAnsi="Arial" w:cs="Arial"/>
        <w:noProof/>
        <w:sz w:val="24"/>
        <w:szCs w:val="24"/>
        <w:lang w:val="en-US" w:eastAsia="ko-KR"/>
      </w:rPr>
      <w:t>18</w:t>
    </w:r>
    <w:r w:rsidRPr="00124C36">
      <w:rPr>
        <w:rFonts w:ascii="Arial" w:eastAsia="Batang" w:hAnsi="Arial" w:cs="Arial"/>
        <w:noProof/>
        <w:sz w:val="24"/>
        <w:szCs w:val="24"/>
        <w:lang w:val="en-US" w:eastAsia="ko-KR"/>
      </w:rPr>
      <w:fldChar w:fldCharType="end"/>
    </w:r>
  </w:p>
  <w:p w:rsidR="00193E07" w:rsidRDefault="00193E07"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s-CO" w:eastAsia="es-CO"/>
      </w:rPr>
      <mc:AlternateContent>
        <mc:Choice Requires="wps">
          <w:drawing>
            <wp:anchor distT="0" distB="0" distL="114300" distR="114300" simplePos="0" relativeHeight="485663232" behindDoc="0" locked="0" layoutInCell="1" allowOverlap="1" wp14:anchorId="12F23946" wp14:editId="718BE6E0">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A464"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" fillcolor="#736363" stroked="f" strokeweight="2pt">
              <w10:wrap anchorx="margin"/>
            </v:rect>
          </w:pict>
        </mc:Fallback>
      </mc:AlternateContent>
    </w:r>
  </w:p>
  <w:p w:rsidR="00193E07" w:rsidRDefault="00193E07" w:rsidP="00124C36">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938" w:rsidRDefault="00C21938">
      <w:r>
        <w:separator/>
      </w:r>
    </w:p>
  </w:footnote>
  <w:footnote w:type="continuationSeparator" w:id="0">
    <w:p w:rsidR="00C21938" w:rsidRDefault="00C21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07" w:rsidRDefault="00193E0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0D3C9B"/>
    <w:multiLevelType w:val="hybridMultilevel"/>
    <w:tmpl w:val="CB9003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A64B4"/>
    <w:multiLevelType w:val="hybridMultilevel"/>
    <w:tmpl w:val="55423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785DEE"/>
    <w:multiLevelType w:val="hybridMultilevel"/>
    <w:tmpl w:val="E65E4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793808"/>
    <w:multiLevelType w:val="hybridMultilevel"/>
    <w:tmpl w:val="5E6CA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057F62"/>
    <w:multiLevelType w:val="hybridMultilevel"/>
    <w:tmpl w:val="60B09D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E04616"/>
    <w:multiLevelType w:val="hybridMultilevel"/>
    <w:tmpl w:val="89A4F7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082832"/>
    <w:multiLevelType w:val="hybridMultilevel"/>
    <w:tmpl w:val="DCAAEC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D04E54"/>
    <w:multiLevelType w:val="hybridMultilevel"/>
    <w:tmpl w:val="580EA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DD71C6"/>
    <w:multiLevelType w:val="hybridMultilevel"/>
    <w:tmpl w:val="2332A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47105D"/>
    <w:multiLevelType w:val="hybridMultilevel"/>
    <w:tmpl w:val="C2221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B158FA"/>
    <w:multiLevelType w:val="hybridMultilevel"/>
    <w:tmpl w:val="2D7C6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DA79F3"/>
    <w:multiLevelType w:val="hybridMultilevel"/>
    <w:tmpl w:val="0CB0FF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684847"/>
    <w:multiLevelType w:val="hybridMultilevel"/>
    <w:tmpl w:val="A2AAF552"/>
    <w:lvl w:ilvl="0" w:tplc="12221DE0">
      <w:start w:val="1"/>
      <w:numFmt w:val="decimal"/>
      <w:pStyle w:val="TDC1"/>
      <w:lvlText w:val="%1."/>
      <w:lvlJc w:val="left"/>
      <w:pPr>
        <w:ind w:left="720" w:hanging="360"/>
      </w:pPr>
      <w:rPr>
        <w:rFonts w:ascii="Arial" w:eastAsia="Arial MT" w:hAnsi="Arial" w:cs="Arial MT" w:hint="default"/>
        <w:color w:val="0000FF" w:themeColor="hyperlink"/>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B72378"/>
    <w:multiLevelType w:val="hybridMultilevel"/>
    <w:tmpl w:val="BB9CCC36"/>
    <w:lvl w:ilvl="0" w:tplc="080A0001">
      <w:start w:val="1"/>
      <w:numFmt w:val="bullet"/>
      <w:lvlText w:val=""/>
      <w:lvlJc w:val="left"/>
      <w:pPr>
        <w:ind w:left="1385" w:hanging="360"/>
      </w:pPr>
      <w:rPr>
        <w:rFonts w:ascii="Symbol" w:hAnsi="Symbol"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16" w15:restartNumberingAfterBreak="0">
    <w:nsid w:val="387404DB"/>
    <w:multiLevelType w:val="hybridMultilevel"/>
    <w:tmpl w:val="C3868536"/>
    <w:lvl w:ilvl="0" w:tplc="080A000D">
      <w:start w:val="1"/>
      <w:numFmt w:val="bullet"/>
      <w:lvlText w:val=""/>
      <w:lvlJc w:val="left"/>
      <w:pPr>
        <w:ind w:left="789" w:hanging="360"/>
      </w:pPr>
      <w:rPr>
        <w:rFonts w:ascii="Wingdings" w:hAnsi="Wingdings"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700D15"/>
    <w:multiLevelType w:val="hybridMultilevel"/>
    <w:tmpl w:val="56822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572CD3"/>
    <w:multiLevelType w:val="hybridMultilevel"/>
    <w:tmpl w:val="CA8C1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0"/>
  </w:num>
  <w:num w:numId="4">
    <w:abstractNumId w:val="14"/>
  </w:num>
  <w:num w:numId="5">
    <w:abstractNumId w:val="2"/>
  </w:num>
  <w:num w:numId="6">
    <w:abstractNumId w:val="11"/>
  </w:num>
  <w:num w:numId="7">
    <w:abstractNumId w:val="18"/>
  </w:num>
  <w:num w:numId="8">
    <w:abstractNumId w:val="9"/>
  </w:num>
  <w:num w:numId="9">
    <w:abstractNumId w:val="10"/>
  </w:num>
  <w:num w:numId="10">
    <w:abstractNumId w:val="4"/>
  </w:num>
  <w:num w:numId="11">
    <w:abstractNumId w:val="19"/>
  </w:num>
  <w:num w:numId="12">
    <w:abstractNumId w:val="15"/>
  </w:num>
  <w:num w:numId="13">
    <w:abstractNumId w:val="6"/>
  </w:num>
  <w:num w:numId="14">
    <w:abstractNumId w:val="16"/>
  </w:num>
  <w:num w:numId="15">
    <w:abstractNumId w:val="5"/>
  </w:num>
  <w:num w:numId="16">
    <w:abstractNumId w:val="1"/>
  </w:num>
  <w:num w:numId="17">
    <w:abstractNumId w:val="12"/>
  </w:num>
  <w:num w:numId="18">
    <w:abstractNumId w:val="7"/>
  </w:num>
  <w:num w:numId="19">
    <w:abstractNumId w:val="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415F"/>
    <w:rsid w:val="0007747A"/>
    <w:rsid w:val="00080297"/>
    <w:rsid w:val="0008180F"/>
    <w:rsid w:val="00084BE8"/>
    <w:rsid w:val="00091136"/>
    <w:rsid w:val="00097A75"/>
    <w:rsid w:val="000A4C0A"/>
    <w:rsid w:val="000A75B7"/>
    <w:rsid w:val="000B381B"/>
    <w:rsid w:val="000B3E83"/>
    <w:rsid w:val="000C008B"/>
    <w:rsid w:val="000D2403"/>
    <w:rsid w:val="000E4459"/>
    <w:rsid w:val="001046EE"/>
    <w:rsid w:val="0012207E"/>
    <w:rsid w:val="001243C1"/>
    <w:rsid w:val="001247C6"/>
    <w:rsid w:val="00124C36"/>
    <w:rsid w:val="001256BF"/>
    <w:rsid w:val="001343D7"/>
    <w:rsid w:val="00140A36"/>
    <w:rsid w:val="00153160"/>
    <w:rsid w:val="00154497"/>
    <w:rsid w:val="001656F6"/>
    <w:rsid w:val="001756D7"/>
    <w:rsid w:val="001924BF"/>
    <w:rsid w:val="00193E07"/>
    <w:rsid w:val="00195690"/>
    <w:rsid w:val="001957C3"/>
    <w:rsid w:val="001A201C"/>
    <w:rsid w:val="001A7174"/>
    <w:rsid w:val="001A7EA9"/>
    <w:rsid w:val="001C2862"/>
    <w:rsid w:val="001D1D51"/>
    <w:rsid w:val="001D5DE7"/>
    <w:rsid w:val="001E60ED"/>
    <w:rsid w:val="0020199B"/>
    <w:rsid w:val="00203D8F"/>
    <w:rsid w:val="00212A0D"/>
    <w:rsid w:val="00227014"/>
    <w:rsid w:val="00232ACB"/>
    <w:rsid w:val="00234243"/>
    <w:rsid w:val="00244D66"/>
    <w:rsid w:val="00252FAA"/>
    <w:rsid w:val="002752D1"/>
    <w:rsid w:val="00291066"/>
    <w:rsid w:val="00296C80"/>
    <w:rsid w:val="002A593A"/>
    <w:rsid w:val="002C04F2"/>
    <w:rsid w:val="002C35CD"/>
    <w:rsid w:val="002D28F9"/>
    <w:rsid w:val="002E2826"/>
    <w:rsid w:val="002E5010"/>
    <w:rsid w:val="002E77DC"/>
    <w:rsid w:val="002F248A"/>
    <w:rsid w:val="00311613"/>
    <w:rsid w:val="00335831"/>
    <w:rsid w:val="00336625"/>
    <w:rsid w:val="0034235B"/>
    <w:rsid w:val="00362D57"/>
    <w:rsid w:val="003721A8"/>
    <w:rsid w:val="00384F97"/>
    <w:rsid w:val="003868C0"/>
    <w:rsid w:val="00387272"/>
    <w:rsid w:val="003B09C0"/>
    <w:rsid w:val="003B524A"/>
    <w:rsid w:val="003E052B"/>
    <w:rsid w:val="00401C24"/>
    <w:rsid w:val="004209D2"/>
    <w:rsid w:val="00426035"/>
    <w:rsid w:val="0043073C"/>
    <w:rsid w:val="00453371"/>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64B1"/>
    <w:rsid w:val="005350A6"/>
    <w:rsid w:val="005751CF"/>
    <w:rsid w:val="00575E5C"/>
    <w:rsid w:val="005812EC"/>
    <w:rsid w:val="00584630"/>
    <w:rsid w:val="005A2C38"/>
    <w:rsid w:val="005A6F06"/>
    <w:rsid w:val="005C2506"/>
    <w:rsid w:val="005C6CDD"/>
    <w:rsid w:val="005E27E0"/>
    <w:rsid w:val="005F43A9"/>
    <w:rsid w:val="0060248E"/>
    <w:rsid w:val="00611D6F"/>
    <w:rsid w:val="0061435D"/>
    <w:rsid w:val="00620C93"/>
    <w:rsid w:val="006216E0"/>
    <w:rsid w:val="00623AEB"/>
    <w:rsid w:val="00624F1A"/>
    <w:rsid w:val="00635880"/>
    <w:rsid w:val="00637FC0"/>
    <w:rsid w:val="00644ED1"/>
    <w:rsid w:val="00650153"/>
    <w:rsid w:val="006529BD"/>
    <w:rsid w:val="0065710D"/>
    <w:rsid w:val="00661EF1"/>
    <w:rsid w:val="006665AE"/>
    <w:rsid w:val="00687790"/>
    <w:rsid w:val="00693A31"/>
    <w:rsid w:val="00694CA1"/>
    <w:rsid w:val="006B2B1A"/>
    <w:rsid w:val="006B3F32"/>
    <w:rsid w:val="006B449D"/>
    <w:rsid w:val="006B49E5"/>
    <w:rsid w:val="006E517C"/>
    <w:rsid w:val="006F16B2"/>
    <w:rsid w:val="0071619F"/>
    <w:rsid w:val="00716A35"/>
    <w:rsid w:val="007302EE"/>
    <w:rsid w:val="00732A93"/>
    <w:rsid w:val="00756122"/>
    <w:rsid w:val="00760255"/>
    <w:rsid w:val="00774885"/>
    <w:rsid w:val="00776A81"/>
    <w:rsid w:val="00784848"/>
    <w:rsid w:val="007864B2"/>
    <w:rsid w:val="00791C7E"/>
    <w:rsid w:val="00792E23"/>
    <w:rsid w:val="007A1276"/>
    <w:rsid w:val="007D1127"/>
    <w:rsid w:val="007D33D2"/>
    <w:rsid w:val="007E71F1"/>
    <w:rsid w:val="007F37E8"/>
    <w:rsid w:val="008112B6"/>
    <w:rsid w:val="00833C94"/>
    <w:rsid w:val="008345D4"/>
    <w:rsid w:val="0083776F"/>
    <w:rsid w:val="00841C6D"/>
    <w:rsid w:val="00842D1D"/>
    <w:rsid w:val="008437ED"/>
    <w:rsid w:val="00846050"/>
    <w:rsid w:val="00846A15"/>
    <w:rsid w:val="0085493F"/>
    <w:rsid w:val="0087385F"/>
    <w:rsid w:val="00873A48"/>
    <w:rsid w:val="0088624F"/>
    <w:rsid w:val="00897DAC"/>
    <w:rsid w:val="008A0897"/>
    <w:rsid w:val="008B5399"/>
    <w:rsid w:val="008B675A"/>
    <w:rsid w:val="008D0DB9"/>
    <w:rsid w:val="008D298E"/>
    <w:rsid w:val="008D3D98"/>
    <w:rsid w:val="008F3386"/>
    <w:rsid w:val="008F7C8B"/>
    <w:rsid w:val="009026CD"/>
    <w:rsid w:val="00907265"/>
    <w:rsid w:val="009265F1"/>
    <w:rsid w:val="00944FE5"/>
    <w:rsid w:val="009557E3"/>
    <w:rsid w:val="009665ED"/>
    <w:rsid w:val="00970450"/>
    <w:rsid w:val="009776AB"/>
    <w:rsid w:val="0098005A"/>
    <w:rsid w:val="00985F6C"/>
    <w:rsid w:val="00987F00"/>
    <w:rsid w:val="00992CF0"/>
    <w:rsid w:val="009A336D"/>
    <w:rsid w:val="009A4F6B"/>
    <w:rsid w:val="009B0F4E"/>
    <w:rsid w:val="009E1572"/>
    <w:rsid w:val="009E7D1D"/>
    <w:rsid w:val="009F01E7"/>
    <w:rsid w:val="009F493A"/>
    <w:rsid w:val="00A06FDB"/>
    <w:rsid w:val="00A23671"/>
    <w:rsid w:val="00A35112"/>
    <w:rsid w:val="00A358B8"/>
    <w:rsid w:val="00A456C6"/>
    <w:rsid w:val="00A5043D"/>
    <w:rsid w:val="00A526A0"/>
    <w:rsid w:val="00A767E0"/>
    <w:rsid w:val="00A908CE"/>
    <w:rsid w:val="00AA1BE5"/>
    <w:rsid w:val="00AB7F1E"/>
    <w:rsid w:val="00AD6F83"/>
    <w:rsid w:val="00AF000B"/>
    <w:rsid w:val="00B05C54"/>
    <w:rsid w:val="00B10B72"/>
    <w:rsid w:val="00B16802"/>
    <w:rsid w:val="00B267C3"/>
    <w:rsid w:val="00B36426"/>
    <w:rsid w:val="00B443EB"/>
    <w:rsid w:val="00B50084"/>
    <w:rsid w:val="00B66964"/>
    <w:rsid w:val="00B7282D"/>
    <w:rsid w:val="00B76027"/>
    <w:rsid w:val="00B86195"/>
    <w:rsid w:val="00B868A8"/>
    <w:rsid w:val="00B92A5D"/>
    <w:rsid w:val="00B957D8"/>
    <w:rsid w:val="00BA544E"/>
    <w:rsid w:val="00BB258F"/>
    <w:rsid w:val="00BB7C41"/>
    <w:rsid w:val="00BC4008"/>
    <w:rsid w:val="00BD2BF4"/>
    <w:rsid w:val="00BD52E8"/>
    <w:rsid w:val="00BD7DA9"/>
    <w:rsid w:val="00C029A1"/>
    <w:rsid w:val="00C17081"/>
    <w:rsid w:val="00C21938"/>
    <w:rsid w:val="00C2241A"/>
    <w:rsid w:val="00C34C78"/>
    <w:rsid w:val="00C46112"/>
    <w:rsid w:val="00C51F6F"/>
    <w:rsid w:val="00C52387"/>
    <w:rsid w:val="00C62128"/>
    <w:rsid w:val="00C961BF"/>
    <w:rsid w:val="00CA64A5"/>
    <w:rsid w:val="00CA7F6E"/>
    <w:rsid w:val="00CB19EE"/>
    <w:rsid w:val="00CB49F4"/>
    <w:rsid w:val="00CB570D"/>
    <w:rsid w:val="00CC0B0B"/>
    <w:rsid w:val="00CC1313"/>
    <w:rsid w:val="00CC34DB"/>
    <w:rsid w:val="00D031A2"/>
    <w:rsid w:val="00D248A7"/>
    <w:rsid w:val="00D31C21"/>
    <w:rsid w:val="00D50E1C"/>
    <w:rsid w:val="00D537BF"/>
    <w:rsid w:val="00D53BE8"/>
    <w:rsid w:val="00D621BD"/>
    <w:rsid w:val="00D64470"/>
    <w:rsid w:val="00D71FB5"/>
    <w:rsid w:val="00D74CA2"/>
    <w:rsid w:val="00D95A21"/>
    <w:rsid w:val="00DA75CC"/>
    <w:rsid w:val="00DB328A"/>
    <w:rsid w:val="00DC2F91"/>
    <w:rsid w:val="00DC5912"/>
    <w:rsid w:val="00DC7174"/>
    <w:rsid w:val="00DD63C1"/>
    <w:rsid w:val="00DE0A0B"/>
    <w:rsid w:val="00DE5C95"/>
    <w:rsid w:val="00DF203D"/>
    <w:rsid w:val="00E12852"/>
    <w:rsid w:val="00E15421"/>
    <w:rsid w:val="00E359BD"/>
    <w:rsid w:val="00E42EAC"/>
    <w:rsid w:val="00E54D7B"/>
    <w:rsid w:val="00E60F1B"/>
    <w:rsid w:val="00E65496"/>
    <w:rsid w:val="00E81AAC"/>
    <w:rsid w:val="00EA2B8C"/>
    <w:rsid w:val="00EB069C"/>
    <w:rsid w:val="00EB0B54"/>
    <w:rsid w:val="00EB3676"/>
    <w:rsid w:val="00ED5052"/>
    <w:rsid w:val="00ED6A85"/>
    <w:rsid w:val="00EE3C9C"/>
    <w:rsid w:val="00EE7233"/>
    <w:rsid w:val="00EF2A3C"/>
    <w:rsid w:val="00F044CB"/>
    <w:rsid w:val="00F05871"/>
    <w:rsid w:val="00F17345"/>
    <w:rsid w:val="00F349C8"/>
    <w:rsid w:val="00F459F0"/>
    <w:rsid w:val="00F50791"/>
    <w:rsid w:val="00F558B7"/>
    <w:rsid w:val="00F73E2D"/>
    <w:rsid w:val="00F85BF7"/>
    <w:rsid w:val="00F85D49"/>
    <w:rsid w:val="00FA2B33"/>
    <w:rsid w:val="00FA4913"/>
    <w:rsid w:val="00FB1AC8"/>
    <w:rsid w:val="00FC0E4D"/>
    <w:rsid w:val="00FD2530"/>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3" w:right="14"/>
      <w:jc w:val="center"/>
      <w:outlineLvl w:val="0"/>
    </w:pPr>
    <w:rPr>
      <w:rFonts w:ascii="Arial" w:eastAsia="Arial" w:hAnsi="Arial" w:cs="Arial"/>
      <w:b/>
      <w:bCs/>
      <w:sz w:val="24"/>
      <w:szCs w:val="24"/>
    </w:rPr>
  </w:style>
  <w:style w:type="paragraph" w:styleId="Ttulo2">
    <w:name w:val="heading 2"/>
    <w:basedOn w:val="Normal"/>
    <w:link w:val="Ttulo2Car"/>
    <w:uiPriority w:val="1"/>
    <w:qFormat/>
    <w:pPr>
      <w:ind w:left="598"/>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ED6A85"/>
    <w:pPr>
      <w:numPr>
        <w:numId w:val="4"/>
      </w:numPr>
      <w:tabs>
        <w:tab w:val="left" w:pos="440"/>
        <w:tab w:val="right" w:leader="dot" w:pos="10246"/>
      </w:tabs>
      <w:spacing w:after="100"/>
      <w:jc w:val="both"/>
    </w:pPr>
    <w:rPr>
      <w:rFonts w:ascii="Arial" w:hAnsi="Arial"/>
      <w:noProof/>
      <w:sz w:val="24"/>
      <w:lang w:val="es-CO"/>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character" w:customStyle="1" w:styleId="yiv5258446875">
    <w:name w:val="yiv5258446875"/>
    <w:basedOn w:val="Fuentedeprrafopredeter"/>
    <w:rsid w:val="00F3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SG_Documental_HSJM\Gesti&#243;n%20Mejoramiento%20Continuo\Formatos\001%20Formato%20Instructivos,%20Proyectos,%20etc..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G_Documental_HSJM\Gesti&#243;n%20Mejoramiento%20Continuo\Formatos\001%20Formato%20Instructivos,%20Proyectos,%20etc..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D:\SG_Documental_HSJM\Gesti&#243;n%20Mejoramiento%20Continuo\Formatos\001%20Formato%20Instructivos,%20Proyectos,%20etc..docx" TargetMode="External"/><Relationship Id="rId4" Type="http://schemas.openxmlformats.org/officeDocument/2006/relationships/settings" Target="settings.xml"/><Relationship Id="rId9" Type="http://schemas.openxmlformats.org/officeDocument/2006/relationships/hyperlink" Target="file:///D:\SG_Documental_HSJM\Gesti&#243;n%20Mejoramiento%20Continuo\Formatos\001%20Formato%20Instructivos,%20Proyectos,%20etc..doc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9121-663F-454E-89AA-1EA30314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3175</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6</cp:revision>
  <cp:lastPrinted>2022-06-15T21:55:00Z</cp:lastPrinted>
  <dcterms:created xsi:type="dcterms:W3CDTF">2024-04-18T03:45:00Z</dcterms:created>
  <dcterms:modified xsi:type="dcterms:W3CDTF">2024-04-18T04:00:00Z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